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C6" w:rsidRPr="008F3054" w:rsidRDefault="000431C6" w:rsidP="008F3054">
      <w:pPr>
        <w:shd w:val="clear" w:color="auto" w:fill="FFFFFF"/>
        <w:spacing w:after="0"/>
        <w:jc w:val="center"/>
        <w:rPr>
          <w:rFonts w:ascii="Arial" w:hAnsi="Arial" w:cs="Arial"/>
          <w:b/>
          <w:bCs/>
          <w:color w:val="000000"/>
        </w:rPr>
      </w:pPr>
      <w:r w:rsidRPr="008F3054">
        <w:rPr>
          <w:rFonts w:ascii="Arial" w:hAnsi="Arial" w:cs="Arial"/>
          <w:b/>
          <w:bCs/>
          <w:color w:val="000000"/>
        </w:rPr>
        <w:t>BASES DE LICITACIÓN PÚBLICA</w:t>
      </w:r>
    </w:p>
    <w:p w:rsidR="000431C6" w:rsidRPr="008F3054" w:rsidRDefault="000431C6" w:rsidP="008F3054">
      <w:pPr>
        <w:shd w:val="clear" w:color="auto" w:fill="FFFFFF"/>
        <w:spacing w:after="0"/>
        <w:jc w:val="center"/>
        <w:rPr>
          <w:rFonts w:ascii="Arial" w:hAnsi="Arial" w:cs="Arial"/>
          <w:b/>
          <w:bCs/>
          <w:color w:val="000000"/>
        </w:rPr>
      </w:pPr>
    </w:p>
    <w:p w:rsidR="000431C6" w:rsidRPr="008F3054" w:rsidRDefault="000431C6" w:rsidP="008F3054">
      <w:pPr>
        <w:shd w:val="clear" w:color="auto" w:fill="FFFFFF"/>
        <w:spacing w:after="0"/>
        <w:jc w:val="center"/>
        <w:rPr>
          <w:rFonts w:ascii="Arial" w:hAnsi="Arial" w:cs="Arial"/>
          <w:b/>
          <w:bCs/>
          <w:color w:val="000000"/>
        </w:rPr>
      </w:pPr>
      <w:r w:rsidRPr="008F3054">
        <w:rPr>
          <w:rFonts w:ascii="Arial" w:hAnsi="Arial" w:cs="Arial"/>
          <w:b/>
          <w:bCs/>
          <w:color w:val="000000"/>
        </w:rPr>
        <w:t xml:space="preserve">ÍNDICE </w:t>
      </w:r>
    </w:p>
    <w:p w:rsidR="000431C6" w:rsidRPr="008F3054" w:rsidRDefault="000431C6" w:rsidP="008F3054">
      <w:pPr>
        <w:shd w:val="clear" w:color="auto" w:fill="FFFFFF"/>
        <w:tabs>
          <w:tab w:val="left" w:pos="440"/>
          <w:tab w:val="right" w:leader="dot" w:pos="9396"/>
        </w:tabs>
        <w:spacing w:after="0"/>
        <w:rPr>
          <w:rFonts w:ascii="Arial" w:hAnsi="Arial" w:cs="Arial"/>
          <w:b/>
          <w:bCs/>
          <w:caps/>
          <w:noProof/>
          <w:color w:val="000000"/>
          <w:lang w:eastAsia="es-MX"/>
        </w:rPr>
      </w:pPr>
      <w:r w:rsidRPr="008F3054">
        <w:rPr>
          <w:rFonts w:ascii="Arial" w:hAnsi="Arial" w:cs="Arial"/>
          <w:noProof/>
          <w:color w:val="000000"/>
          <w:lang w:eastAsia="es-MX"/>
        </w:rPr>
        <w:t>1</w:t>
      </w:r>
      <w:r w:rsidRPr="008F3054">
        <w:rPr>
          <w:rFonts w:ascii="Arial" w:hAnsi="Arial" w:cs="Arial"/>
          <w:noProof/>
          <w:color w:val="000000"/>
          <w:lang w:eastAsia="es-MX"/>
        </w:rPr>
        <w:tab/>
        <w:t>INFORMACIÓN GENERAL</w:t>
      </w:r>
      <w:r w:rsidRPr="008F3054">
        <w:rPr>
          <w:rFonts w:ascii="Arial" w:hAnsi="Arial" w:cs="Arial"/>
          <w:noProof/>
          <w:color w:val="000000"/>
          <w:lang w:eastAsia="es-MX"/>
        </w:rPr>
        <w:tab/>
      </w:r>
    </w:p>
    <w:p w:rsidR="000431C6" w:rsidRPr="008F3054" w:rsidRDefault="000431C6" w:rsidP="008F3054">
      <w:pPr>
        <w:shd w:val="clear" w:color="auto" w:fill="FFFFFF"/>
        <w:tabs>
          <w:tab w:val="left" w:pos="66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1.1</w:t>
      </w:r>
      <w:r w:rsidRPr="008F3054">
        <w:rPr>
          <w:rFonts w:ascii="Arial" w:hAnsi="Arial" w:cs="Arial"/>
          <w:noProof/>
          <w:color w:val="000000"/>
          <w:lang w:eastAsia="es-MX"/>
        </w:rPr>
        <w:tab/>
        <w:t>Descripción del bien</w:t>
      </w:r>
      <w:r w:rsidRPr="008F3054">
        <w:rPr>
          <w:rFonts w:ascii="Arial" w:hAnsi="Arial" w:cs="Arial"/>
          <w:noProof/>
          <w:color w:val="000000"/>
          <w:lang w:eastAsia="es-MX"/>
        </w:rPr>
        <w:tab/>
      </w:r>
    </w:p>
    <w:p w:rsidR="000431C6" w:rsidRPr="008F3054" w:rsidRDefault="000431C6" w:rsidP="008F3054">
      <w:pPr>
        <w:shd w:val="clear" w:color="auto" w:fill="FFFFFF"/>
        <w:tabs>
          <w:tab w:val="left" w:pos="440"/>
          <w:tab w:val="right" w:leader="dot" w:pos="9396"/>
        </w:tabs>
        <w:spacing w:after="0"/>
        <w:rPr>
          <w:rFonts w:ascii="Arial" w:hAnsi="Arial" w:cs="Arial"/>
          <w:b/>
          <w:bCs/>
          <w:caps/>
          <w:noProof/>
          <w:color w:val="000000"/>
          <w:lang w:eastAsia="es-MX"/>
        </w:rPr>
      </w:pPr>
      <w:r w:rsidRPr="008F3054">
        <w:rPr>
          <w:rFonts w:ascii="Arial" w:hAnsi="Arial" w:cs="Arial"/>
          <w:noProof/>
          <w:color w:val="000000"/>
          <w:lang w:eastAsia="es-MX"/>
        </w:rPr>
        <w:t>2</w:t>
      </w:r>
      <w:r w:rsidRPr="008F3054">
        <w:rPr>
          <w:rFonts w:ascii="Arial" w:hAnsi="Arial" w:cs="Arial"/>
          <w:noProof/>
          <w:color w:val="000000"/>
          <w:lang w:eastAsia="es-MX"/>
        </w:rPr>
        <w:tab/>
        <w:t>PRESENTACION DE PROPUESTAS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2.1</w:t>
      </w:r>
      <w:r w:rsidRPr="008F3054">
        <w:rPr>
          <w:rFonts w:ascii="Arial" w:hAnsi="Arial" w:cs="Arial"/>
          <w:noProof/>
          <w:color w:val="000000"/>
          <w:lang w:eastAsia="es-MX"/>
        </w:rPr>
        <w:tab/>
        <w:t>Requisitos para la entrega de proposiciones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2.2</w:t>
      </w:r>
      <w:r w:rsidRPr="008F3054">
        <w:rPr>
          <w:rFonts w:ascii="Arial" w:hAnsi="Arial" w:cs="Arial"/>
          <w:noProof/>
          <w:color w:val="000000"/>
          <w:lang w:eastAsia="es-MX"/>
        </w:rPr>
        <w:tab/>
        <w:t>Documentación que integrará la propuesta.</w:t>
      </w:r>
      <w:r w:rsidRPr="008F3054">
        <w:rPr>
          <w:rFonts w:ascii="Arial" w:hAnsi="Arial" w:cs="Arial"/>
          <w:noProof/>
          <w:color w:val="000000"/>
          <w:lang w:eastAsia="es-MX"/>
        </w:rPr>
        <w:tab/>
      </w:r>
    </w:p>
    <w:p w:rsidR="000431C6" w:rsidRPr="008F3054" w:rsidRDefault="000431C6" w:rsidP="008F3054">
      <w:pPr>
        <w:shd w:val="clear" w:color="auto" w:fill="FFFFFF"/>
        <w:tabs>
          <w:tab w:val="left" w:pos="1320"/>
          <w:tab w:val="right" w:leader="dot" w:pos="9396"/>
        </w:tabs>
        <w:spacing w:after="0"/>
        <w:ind w:left="440"/>
        <w:rPr>
          <w:rFonts w:ascii="Arial" w:hAnsi="Arial" w:cs="Arial"/>
          <w:i/>
          <w:iCs/>
          <w:noProof/>
          <w:color w:val="000000"/>
          <w:lang w:eastAsia="es-MX"/>
        </w:rPr>
      </w:pPr>
      <w:r w:rsidRPr="008F3054">
        <w:rPr>
          <w:rFonts w:ascii="Arial" w:hAnsi="Arial" w:cs="Arial"/>
          <w:b/>
          <w:noProof/>
          <w:color w:val="000000"/>
          <w:lang w:eastAsia="es-MX"/>
        </w:rPr>
        <w:t>2.2.1</w:t>
      </w:r>
      <w:r w:rsidRPr="008F3054">
        <w:rPr>
          <w:rFonts w:ascii="Arial" w:hAnsi="Arial" w:cs="Arial"/>
          <w:noProof/>
          <w:color w:val="000000"/>
          <w:lang w:eastAsia="es-MX"/>
        </w:rPr>
        <w:tab/>
      </w:r>
      <w:r w:rsidRPr="008F3054">
        <w:rPr>
          <w:rFonts w:ascii="Arial" w:hAnsi="Arial" w:cs="Arial"/>
          <w:b/>
          <w:noProof/>
          <w:color w:val="000000"/>
          <w:lang w:eastAsia="es-MX"/>
        </w:rPr>
        <w:t>Primer Sobre: Documentación Legal y Administrativa</w:t>
      </w:r>
      <w:r w:rsidRPr="008F3054">
        <w:rPr>
          <w:rFonts w:ascii="Arial" w:hAnsi="Arial" w:cs="Arial"/>
          <w:noProof/>
          <w:color w:val="000000"/>
          <w:lang w:eastAsia="es-MX"/>
        </w:rPr>
        <w:tab/>
      </w:r>
    </w:p>
    <w:p w:rsidR="000431C6" w:rsidRPr="008F3054" w:rsidRDefault="000431C6" w:rsidP="008F3054">
      <w:pPr>
        <w:shd w:val="clear" w:color="auto" w:fill="FFFFFF"/>
        <w:tabs>
          <w:tab w:val="left" w:pos="1320"/>
          <w:tab w:val="right" w:leader="dot" w:pos="9396"/>
        </w:tabs>
        <w:spacing w:after="0"/>
        <w:ind w:left="440"/>
        <w:rPr>
          <w:rFonts w:ascii="Arial" w:hAnsi="Arial" w:cs="Arial"/>
          <w:i/>
          <w:iCs/>
          <w:noProof/>
          <w:color w:val="000000"/>
          <w:lang w:eastAsia="es-MX"/>
        </w:rPr>
      </w:pPr>
      <w:r w:rsidRPr="008F3054">
        <w:rPr>
          <w:rFonts w:ascii="Arial" w:hAnsi="Arial" w:cs="Arial"/>
          <w:b/>
          <w:noProof/>
          <w:color w:val="000000"/>
          <w:lang w:eastAsia="es-MX"/>
        </w:rPr>
        <w:t>2.2.2</w:t>
      </w:r>
      <w:r w:rsidRPr="008F3054">
        <w:rPr>
          <w:rFonts w:ascii="Arial" w:hAnsi="Arial" w:cs="Arial"/>
          <w:noProof/>
          <w:color w:val="000000"/>
          <w:lang w:eastAsia="es-MX"/>
        </w:rPr>
        <w:tab/>
      </w:r>
      <w:r w:rsidRPr="008F3054">
        <w:rPr>
          <w:rFonts w:ascii="Arial" w:hAnsi="Arial" w:cs="Arial"/>
          <w:b/>
          <w:noProof/>
          <w:color w:val="000000"/>
          <w:lang w:eastAsia="es-MX"/>
        </w:rPr>
        <w:t>Segundo Sobre: Propuesta Técnica</w:t>
      </w:r>
      <w:r w:rsidRPr="008F3054">
        <w:rPr>
          <w:rFonts w:ascii="Arial" w:hAnsi="Arial" w:cs="Arial"/>
          <w:noProof/>
          <w:color w:val="000000"/>
          <w:lang w:eastAsia="es-MX"/>
        </w:rPr>
        <w:tab/>
      </w:r>
    </w:p>
    <w:p w:rsidR="000431C6" w:rsidRPr="008F3054" w:rsidRDefault="000431C6" w:rsidP="008F3054">
      <w:pPr>
        <w:shd w:val="clear" w:color="auto" w:fill="FFFFFF"/>
        <w:tabs>
          <w:tab w:val="left" w:pos="1320"/>
          <w:tab w:val="right" w:leader="dot" w:pos="9396"/>
        </w:tabs>
        <w:spacing w:after="0"/>
        <w:ind w:left="440"/>
        <w:rPr>
          <w:rFonts w:ascii="Arial" w:hAnsi="Arial" w:cs="Arial"/>
          <w:i/>
          <w:iCs/>
          <w:noProof/>
          <w:color w:val="000000"/>
          <w:lang w:eastAsia="es-MX"/>
        </w:rPr>
      </w:pPr>
      <w:r w:rsidRPr="008F3054">
        <w:rPr>
          <w:rFonts w:ascii="Arial" w:hAnsi="Arial" w:cs="Arial"/>
          <w:b/>
          <w:noProof/>
          <w:color w:val="000000"/>
          <w:lang w:eastAsia="es-MX"/>
        </w:rPr>
        <w:t>2.2.3</w:t>
      </w:r>
      <w:r w:rsidRPr="008F3054">
        <w:rPr>
          <w:rFonts w:ascii="Arial" w:hAnsi="Arial" w:cs="Arial"/>
          <w:noProof/>
          <w:color w:val="000000"/>
          <w:lang w:eastAsia="es-MX"/>
        </w:rPr>
        <w:tab/>
      </w:r>
      <w:r w:rsidRPr="008F3054">
        <w:rPr>
          <w:rFonts w:ascii="Arial" w:hAnsi="Arial" w:cs="Arial"/>
          <w:b/>
          <w:noProof/>
          <w:color w:val="000000"/>
          <w:lang w:eastAsia="es-MX"/>
        </w:rPr>
        <w:t>Tercer Sobre: Propuesta Económica</w:t>
      </w:r>
      <w:r w:rsidRPr="008F3054">
        <w:rPr>
          <w:rFonts w:ascii="Arial" w:hAnsi="Arial" w:cs="Arial"/>
          <w:noProof/>
          <w:color w:val="000000"/>
          <w:lang w:eastAsia="es-MX"/>
        </w:rPr>
        <w:tab/>
      </w:r>
    </w:p>
    <w:p w:rsidR="000431C6" w:rsidRPr="008F3054" w:rsidRDefault="000431C6" w:rsidP="008F3054">
      <w:pPr>
        <w:shd w:val="clear" w:color="auto" w:fill="FFFFFF"/>
        <w:tabs>
          <w:tab w:val="left" w:pos="440"/>
          <w:tab w:val="right" w:leader="dot" w:pos="9396"/>
        </w:tabs>
        <w:spacing w:after="0"/>
        <w:rPr>
          <w:rFonts w:ascii="Arial" w:hAnsi="Arial" w:cs="Arial"/>
          <w:b/>
          <w:bCs/>
          <w:caps/>
          <w:noProof/>
          <w:color w:val="000000"/>
          <w:lang w:eastAsia="es-MX"/>
        </w:rPr>
      </w:pPr>
      <w:r w:rsidRPr="008F3054">
        <w:rPr>
          <w:rFonts w:ascii="Arial" w:hAnsi="Arial" w:cs="Arial"/>
          <w:noProof/>
          <w:color w:val="000000"/>
          <w:lang w:eastAsia="es-MX"/>
        </w:rPr>
        <w:t>3</w:t>
      </w:r>
      <w:r w:rsidRPr="008F3054">
        <w:rPr>
          <w:rFonts w:ascii="Arial" w:hAnsi="Arial" w:cs="Arial"/>
          <w:noProof/>
          <w:color w:val="000000"/>
          <w:lang w:eastAsia="es-MX"/>
        </w:rPr>
        <w:tab/>
        <w:t>PROCEDIMIENTO</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noProof/>
          <w:color w:val="000000"/>
          <w:lang w:eastAsia="es-MX"/>
        </w:rPr>
      </w:pPr>
      <w:r w:rsidRPr="008F3054">
        <w:rPr>
          <w:rFonts w:ascii="Arial" w:hAnsi="Arial" w:cs="Arial"/>
          <w:noProof/>
          <w:color w:val="000000"/>
          <w:lang w:eastAsia="es-MX"/>
        </w:rPr>
        <w:t>3.1</w:t>
      </w:r>
      <w:r w:rsidRPr="008F3054">
        <w:rPr>
          <w:rFonts w:ascii="Arial" w:hAnsi="Arial" w:cs="Arial"/>
          <w:noProof/>
          <w:color w:val="000000"/>
          <w:lang w:eastAsia="es-MX"/>
        </w:rPr>
        <w:tab/>
        <w:t>Junta de Aclaraciones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3.2</w:t>
      </w:r>
      <w:r w:rsidRPr="008F3054">
        <w:rPr>
          <w:rFonts w:ascii="Arial" w:hAnsi="Arial" w:cs="Arial"/>
          <w:noProof/>
          <w:color w:val="000000"/>
          <w:lang w:eastAsia="es-MX"/>
        </w:rPr>
        <w:tab/>
        <w:t>Presentación, apertura y evaluación de proposiciones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3.3</w:t>
      </w:r>
      <w:r w:rsidRPr="008F3054">
        <w:rPr>
          <w:rFonts w:ascii="Arial" w:hAnsi="Arial" w:cs="Arial"/>
          <w:noProof/>
          <w:color w:val="000000"/>
          <w:lang w:eastAsia="es-MX"/>
        </w:rPr>
        <w:tab/>
        <w:t>Criterios para adjudicar el contrato</w:t>
      </w:r>
      <w:r w:rsidRPr="008F3054">
        <w:rPr>
          <w:rFonts w:ascii="Arial" w:hAnsi="Arial" w:cs="Arial"/>
          <w:noProof/>
          <w:color w:val="000000"/>
          <w:lang w:eastAsia="es-MX"/>
        </w:rPr>
        <w:tab/>
      </w:r>
    </w:p>
    <w:p w:rsidR="00F83A3D" w:rsidRPr="001E0F09" w:rsidRDefault="00F83A3D" w:rsidP="008F3054">
      <w:pPr>
        <w:shd w:val="clear" w:color="auto" w:fill="FFFFFF"/>
        <w:tabs>
          <w:tab w:val="left" w:pos="880"/>
          <w:tab w:val="right" w:leader="dot" w:pos="9396"/>
        </w:tabs>
        <w:spacing w:after="0"/>
        <w:ind w:left="220"/>
        <w:rPr>
          <w:rFonts w:ascii="Arial" w:hAnsi="Arial" w:cs="Arial"/>
          <w:noProof/>
          <w:color w:val="000000"/>
          <w:lang w:eastAsia="es-MX"/>
        </w:rPr>
      </w:pPr>
      <w:r>
        <w:rPr>
          <w:rFonts w:ascii="Arial" w:hAnsi="Arial" w:cs="Arial"/>
          <w:noProof/>
          <w:color w:val="000000"/>
          <w:lang w:eastAsia="es-MX"/>
        </w:rPr>
        <w:t>3.</w:t>
      </w:r>
      <w:r w:rsidRPr="001E0F09">
        <w:rPr>
          <w:rFonts w:ascii="Arial" w:hAnsi="Arial" w:cs="Arial"/>
          <w:noProof/>
          <w:color w:val="000000"/>
          <w:lang w:eastAsia="es-MX"/>
        </w:rPr>
        <w:t>4      Criterios de desechamiento ……………………………………………………………..</w:t>
      </w:r>
    </w:p>
    <w:p w:rsidR="000431C6" w:rsidRPr="001E0F09" w:rsidRDefault="00F83A3D"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1E0F09">
        <w:rPr>
          <w:rFonts w:ascii="Arial" w:hAnsi="Arial" w:cs="Arial"/>
          <w:noProof/>
          <w:color w:val="000000"/>
          <w:lang w:eastAsia="es-MX"/>
        </w:rPr>
        <w:t>3.5</w:t>
      </w:r>
      <w:r w:rsidR="000431C6" w:rsidRPr="001E0F09">
        <w:rPr>
          <w:rFonts w:ascii="Arial" w:hAnsi="Arial" w:cs="Arial"/>
          <w:noProof/>
          <w:color w:val="000000"/>
          <w:lang w:eastAsia="es-MX"/>
        </w:rPr>
        <w:tab/>
        <w:t>Fallo</w:t>
      </w:r>
      <w:r w:rsidR="000431C6" w:rsidRPr="001E0F09">
        <w:rPr>
          <w:rFonts w:ascii="Arial" w:hAnsi="Arial" w:cs="Arial"/>
          <w:noProof/>
          <w:color w:val="000000"/>
          <w:lang w:eastAsia="es-MX"/>
        </w:rPr>
        <w:tab/>
      </w:r>
    </w:p>
    <w:p w:rsidR="000431C6" w:rsidRPr="008F3054" w:rsidRDefault="00F83A3D"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1E0F09">
        <w:rPr>
          <w:rFonts w:ascii="Arial" w:hAnsi="Arial" w:cs="Arial"/>
          <w:noProof/>
          <w:color w:val="000000"/>
          <w:lang w:eastAsia="es-MX"/>
        </w:rPr>
        <w:t>3.6</w:t>
      </w:r>
      <w:r w:rsidR="000431C6" w:rsidRPr="001E0F09">
        <w:rPr>
          <w:rFonts w:ascii="Arial" w:hAnsi="Arial" w:cs="Arial"/>
          <w:noProof/>
          <w:color w:val="000000"/>
          <w:lang w:eastAsia="es-MX"/>
        </w:rPr>
        <w:tab/>
        <w:t>Disposiciones complementarias</w:t>
      </w:r>
      <w:r w:rsidR="000431C6" w:rsidRPr="008F3054">
        <w:rPr>
          <w:rFonts w:ascii="Arial" w:hAnsi="Arial" w:cs="Arial"/>
          <w:noProof/>
          <w:color w:val="000000"/>
          <w:lang w:eastAsia="es-MX"/>
        </w:rPr>
        <w:tab/>
      </w:r>
    </w:p>
    <w:p w:rsidR="000431C6" w:rsidRPr="008F3054" w:rsidRDefault="000431C6" w:rsidP="008F3054">
      <w:pPr>
        <w:shd w:val="clear" w:color="auto" w:fill="FFFFFF"/>
        <w:tabs>
          <w:tab w:val="left" w:pos="440"/>
          <w:tab w:val="right" w:leader="dot" w:pos="9396"/>
        </w:tabs>
        <w:spacing w:after="0"/>
        <w:rPr>
          <w:rFonts w:ascii="Arial" w:hAnsi="Arial" w:cs="Arial"/>
          <w:b/>
          <w:bCs/>
          <w:caps/>
          <w:noProof/>
          <w:color w:val="000000"/>
          <w:lang w:eastAsia="es-MX"/>
        </w:rPr>
      </w:pPr>
      <w:r w:rsidRPr="008F3054">
        <w:rPr>
          <w:rFonts w:ascii="Arial" w:hAnsi="Arial" w:cs="Arial"/>
          <w:noProof/>
          <w:color w:val="000000"/>
          <w:lang w:eastAsia="es-MX"/>
        </w:rPr>
        <w:t>4</w:t>
      </w:r>
      <w:r w:rsidRPr="008F3054">
        <w:rPr>
          <w:rFonts w:ascii="Arial" w:hAnsi="Arial" w:cs="Arial"/>
          <w:noProof/>
          <w:color w:val="000000"/>
          <w:lang w:eastAsia="es-MX"/>
        </w:rPr>
        <w:tab/>
        <w:t>CANCELACIÓN O DECLARACIÓN DESIERTA DEL PROCEDIMIENTO</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4.1</w:t>
      </w:r>
      <w:r w:rsidRPr="008F3054">
        <w:rPr>
          <w:rFonts w:ascii="Arial" w:hAnsi="Arial" w:cs="Arial"/>
          <w:noProof/>
          <w:color w:val="000000"/>
          <w:lang w:eastAsia="es-MX"/>
        </w:rPr>
        <w:tab/>
        <w:t>Cancelación</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4.2</w:t>
      </w:r>
      <w:r w:rsidRPr="008F3054">
        <w:rPr>
          <w:rFonts w:ascii="Arial" w:hAnsi="Arial" w:cs="Arial"/>
          <w:noProof/>
          <w:color w:val="000000"/>
          <w:lang w:eastAsia="es-MX"/>
        </w:rPr>
        <w:tab/>
        <w:t>Declarar desierto el procedimiento</w:t>
      </w:r>
      <w:r w:rsidRPr="008F3054">
        <w:rPr>
          <w:rFonts w:ascii="Arial" w:hAnsi="Arial" w:cs="Arial"/>
          <w:noProof/>
          <w:color w:val="000000"/>
          <w:lang w:eastAsia="es-MX"/>
        </w:rPr>
        <w:tab/>
      </w:r>
    </w:p>
    <w:p w:rsidR="000431C6" w:rsidRPr="008F3054" w:rsidRDefault="000431C6" w:rsidP="008F3054">
      <w:pPr>
        <w:shd w:val="clear" w:color="auto" w:fill="FFFFFF"/>
        <w:tabs>
          <w:tab w:val="left" w:pos="440"/>
          <w:tab w:val="right" w:leader="dot" w:pos="9396"/>
        </w:tabs>
        <w:spacing w:after="0"/>
        <w:rPr>
          <w:rFonts w:ascii="Arial" w:hAnsi="Arial" w:cs="Arial"/>
          <w:b/>
          <w:bCs/>
          <w:caps/>
          <w:noProof/>
          <w:color w:val="000000"/>
          <w:lang w:eastAsia="es-MX"/>
        </w:rPr>
      </w:pPr>
      <w:r w:rsidRPr="008F3054">
        <w:rPr>
          <w:rFonts w:ascii="Arial" w:hAnsi="Arial" w:cs="Arial"/>
          <w:noProof/>
          <w:color w:val="000000"/>
          <w:lang w:eastAsia="es-MX"/>
        </w:rPr>
        <w:t>5</w:t>
      </w:r>
      <w:r w:rsidRPr="008F3054">
        <w:rPr>
          <w:rFonts w:ascii="Arial" w:hAnsi="Arial" w:cs="Arial"/>
          <w:noProof/>
          <w:color w:val="000000"/>
          <w:lang w:eastAsia="es-MX"/>
        </w:rPr>
        <w:tab/>
        <w:t>EL CONTRATO</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bCs/>
          <w:noProof/>
          <w:color w:val="000000"/>
          <w:lang w:eastAsia="es-MX"/>
        </w:rPr>
        <w:t>5.1</w:t>
      </w:r>
      <w:r w:rsidRPr="008F3054">
        <w:rPr>
          <w:rFonts w:ascii="Arial" w:hAnsi="Arial" w:cs="Arial"/>
          <w:noProof/>
          <w:color w:val="000000"/>
          <w:lang w:eastAsia="es-MX"/>
        </w:rPr>
        <w:tab/>
      </w:r>
      <w:r w:rsidRPr="008F3054">
        <w:rPr>
          <w:rFonts w:ascii="Arial" w:hAnsi="Arial" w:cs="Arial"/>
          <w:bCs/>
          <w:noProof/>
          <w:color w:val="000000"/>
          <w:lang w:eastAsia="es-MX"/>
        </w:rPr>
        <w:t>Firma del contrato</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bCs/>
          <w:noProof/>
          <w:color w:val="000000"/>
          <w:lang w:eastAsia="es-MX"/>
        </w:rPr>
        <w:t>5.2</w:t>
      </w:r>
      <w:r w:rsidRPr="008F3054">
        <w:rPr>
          <w:rFonts w:ascii="Arial" w:hAnsi="Arial" w:cs="Arial"/>
          <w:noProof/>
          <w:color w:val="000000"/>
          <w:lang w:eastAsia="es-MX"/>
        </w:rPr>
        <w:tab/>
      </w:r>
      <w:r w:rsidRPr="008F3054">
        <w:rPr>
          <w:rFonts w:ascii="Arial" w:hAnsi="Arial" w:cs="Arial"/>
          <w:bCs/>
          <w:noProof/>
          <w:color w:val="000000"/>
          <w:lang w:eastAsia="es-MX"/>
        </w:rPr>
        <w:t>Modificaciones al contrato</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bCs/>
          <w:noProof/>
          <w:color w:val="000000"/>
          <w:lang w:eastAsia="es-MX"/>
        </w:rPr>
        <w:t>5.3</w:t>
      </w:r>
      <w:r w:rsidRPr="008F3054">
        <w:rPr>
          <w:rFonts w:ascii="Arial" w:hAnsi="Arial" w:cs="Arial"/>
          <w:noProof/>
          <w:color w:val="000000"/>
          <w:lang w:eastAsia="es-MX"/>
        </w:rPr>
        <w:tab/>
      </w:r>
      <w:r w:rsidRPr="008F3054">
        <w:rPr>
          <w:rFonts w:ascii="Arial" w:hAnsi="Arial" w:cs="Arial"/>
          <w:bCs/>
          <w:noProof/>
          <w:color w:val="000000"/>
          <w:lang w:eastAsia="es-MX"/>
        </w:rPr>
        <w:t>Vigencia del contrato</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bCs/>
          <w:noProof/>
          <w:color w:val="000000"/>
          <w:lang w:eastAsia="es-MX"/>
        </w:rPr>
        <w:t>5.4</w:t>
      </w:r>
      <w:r w:rsidRPr="008F3054">
        <w:rPr>
          <w:rFonts w:ascii="Arial" w:hAnsi="Arial" w:cs="Arial"/>
          <w:noProof/>
          <w:color w:val="000000"/>
          <w:lang w:eastAsia="es-MX"/>
        </w:rPr>
        <w:tab/>
      </w:r>
      <w:r w:rsidRPr="008F3054">
        <w:rPr>
          <w:rFonts w:ascii="Arial" w:hAnsi="Arial" w:cs="Arial"/>
          <w:bCs/>
          <w:noProof/>
          <w:color w:val="000000"/>
          <w:lang w:eastAsia="es-MX"/>
        </w:rPr>
        <w:t>Impuestos y derechos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bCs/>
          <w:noProof/>
          <w:color w:val="000000"/>
          <w:lang w:eastAsia="es-MX"/>
        </w:rPr>
        <w:t>5.5</w:t>
      </w:r>
      <w:r w:rsidRPr="008F3054">
        <w:rPr>
          <w:rFonts w:ascii="Arial" w:hAnsi="Arial" w:cs="Arial"/>
          <w:noProof/>
          <w:color w:val="000000"/>
          <w:lang w:eastAsia="es-MX"/>
        </w:rPr>
        <w:tab/>
      </w:r>
      <w:r w:rsidRPr="008F3054">
        <w:rPr>
          <w:rFonts w:ascii="Arial" w:hAnsi="Arial" w:cs="Arial"/>
          <w:bCs/>
          <w:noProof/>
          <w:color w:val="000000"/>
          <w:lang w:eastAsia="es-MX"/>
        </w:rPr>
        <w:t>Impedimento para celebrar contrato</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bCs/>
          <w:noProof/>
          <w:color w:val="000000"/>
          <w:lang w:eastAsia="es-MX"/>
        </w:rPr>
        <w:t>5.6</w:t>
      </w:r>
      <w:r w:rsidRPr="008F3054">
        <w:rPr>
          <w:rFonts w:ascii="Arial" w:hAnsi="Arial" w:cs="Arial"/>
          <w:noProof/>
          <w:color w:val="000000"/>
          <w:lang w:eastAsia="es-MX"/>
        </w:rPr>
        <w:tab/>
      </w:r>
      <w:r w:rsidRPr="008F3054">
        <w:rPr>
          <w:rFonts w:ascii="Arial" w:hAnsi="Arial" w:cs="Arial"/>
          <w:bCs/>
          <w:noProof/>
          <w:color w:val="000000"/>
          <w:lang w:eastAsia="es-MX"/>
        </w:rPr>
        <w:t>Rescisión de contratos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bCs/>
          <w:noProof/>
          <w:color w:val="000000"/>
          <w:lang w:eastAsia="es-MX"/>
        </w:rPr>
        <w:t>5.7</w:t>
      </w:r>
      <w:r w:rsidRPr="008F3054">
        <w:rPr>
          <w:rFonts w:ascii="Arial" w:hAnsi="Arial" w:cs="Arial"/>
          <w:noProof/>
          <w:color w:val="000000"/>
          <w:lang w:eastAsia="es-MX"/>
        </w:rPr>
        <w:tab/>
      </w:r>
      <w:r w:rsidRPr="008F3054">
        <w:rPr>
          <w:rFonts w:ascii="Arial" w:hAnsi="Arial" w:cs="Arial"/>
          <w:bCs/>
          <w:noProof/>
          <w:color w:val="000000"/>
          <w:lang w:eastAsia="es-MX"/>
        </w:rPr>
        <w:t>Terminación anticipada.</w:t>
      </w:r>
      <w:r w:rsidRPr="008F3054">
        <w:rPr>
          <w:rFonts w:ascii="Arial" w:hAnsi="Arial" w:cs="Arial"/>
          <w:noProof/>
          <w:color w:val="000000"/>
          <w:lang w:eastAsia="es-MX"/>
        </w:rPr>
        <w:tab/>
      </w:r>
    </w:p>
    <w:p w:rsidR="000431C6" w:rsidRPr="008F3054" w:rsidRDefault="000431C6" w:rsidP="008F3054">
      <w:pPr>
        <w:shd w:val="clear" w:color="auto" w:fill="FFFFFF"/>
        <w:tabs>
          <w:tab w:val="left" w:pos="440"/>
          <w:tab w:val="right" w:leader="dot" w:pos="9396"/>
        </w:tabs>
        <w:spacing w:after="0"/>
        <w:rPr>
          <w:rFonts w:ascii="Arial" w:hAnsi="Arial" w:cs="Arial"/>
          <w:b/>
          <w:bCs/>
          <w:caps/>
          <w:noProof/>
          <w:color w:val="000000"/>
          <w:lang w:eastAsia="es-MX"/>
        </w:rPr>
      </w:pPr>
      <w:r w:rsidRPr="008F3054">
        <w:rPr>
          <w:rFonts w:ascii="Arial" w:hAnsi="Arial" w:cs="Arial"/>
          <w:noProof/>
          <w:color w:val="000000"/>
          <w:lang w:eastAsia="es-MX"/>
        </w:rPr>
        <w:t>6</w:t>
      </w:r>
      <w:r w:rsidRPr="008F3054">
        <w:rPr>
          <w:rFonts w:ascii="Arial" w:hAnsi="Arial" w:cs="Arial"/>
          <w:noProof/>
          <w:color w:val="000000"/>
          <w:lang w:eastAsia="es-MX"/>
        </w:rPr>
        <w:tab/>
        <w:t>INCONFORMIDADES, CONTROVERSIAS, PENAS CONVENCIONALES Y SANCIONES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6.1</w:t>
      </w:r>
      <w:r w:rsidRPr="008F3054">
        <w:rPr>
          <w:rFonts w:ascii="Arial" w:hAnsi="Arial" w:cs="Arial"/>
          <w:noProof/>
          <w:color w:val="000000"/>
          <w:lang w:eastAsia="es-MX"/>
        </w:rPr>
        <w:tab/>
        <w:t>Inconformidades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6.2</w:t>
      </w:r>
      <w:r w:rsidRPr="008F3054">
        <w:rPr>
          <w:rFonts w:ascii="Arial" w:hAnsi="Arial" w:cs="Arial"/>
          <w:noProof/>
          <w:color w:val="000000"/>
          <w:lang w:eastAsia="es-MX"/>
        </w:rPr>
        <w:tab/>
        <w:t>Controversias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6.3</w:t>
      </w:r>
      <w:r w:rsidRPr="008F3054">
        <w:rPr>
          <w:rFonts w:ascii="Arial" w:hAnsi="Arial" w:cs="Arial"/>
          <w:noProof/>
          <w:color w:val="000000"/>
          <w:lang w:eastAsia="es-MX"/>
        </w:rPr>
        <w:tab/>
        <w:t>Penas convencionales</w:t>
      </w:r>
      <w:r w:rsidRPr="008F3054">
        <w:rPr>
          <w:rFonts w:ascii="Arial" w:hAnsi="Arial" w:cs="Arial"/>
          <w:noProof/>
          <w:color w:val="000000"/>
          <w:lang w:eastAsia="es-MX"/>
        </w:rPr>
        <w:tab/>
      </w:r>
    </w:p>
    <w:p w:rsidR="000431C6" w:rsidRPr="008F3054" w:rsidRDefault="000431C6" w:rsidP="008F3054">
      <w:pPr>
        <w:shd w:val="clear" w:color="auto" w:fill="FFFFFF"/>
        <w:tabs>
          <w:tab w:val="left" w:pos="880"/>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6.4</w:t>
      </w:r>
      <w:r w:rsidRPr="008F3054">
        <w:rPr>
          <w:rFonts w:ascii="Arial" w:hAnsi="Arial" w:cs="Arial"/>
          <w:noProof/>
          <w:color w:val="000000"/>
          <w:lang w:eastAsia="es-MX"/>
        </w:rPr>
        <w:tab/>
        <w:t>Sanciones</w:t>
      </w:r>
      <w:r w:rsidRPr="008F3054">
        <w:rPr>
          <w:rFonts w:ascii="Arial" w:hAnsi="Arial" w:cs="Arial"/>
          <w:noProof/>
          <w:color w:val="000000"/>
          <w:lang w:eastAsia="es-MX"/>
        </w:rPr>
        <w:tab/>
      </w:r>
    </w:p>
    <w:p w:rsidR="000431C6" w:rsidRPr="008F3054" w:rsidRDefault="000431C6" w:rsidP="008F3054">
      <w:pPr>
        <w:shd w:val="clear" w:color="auto" w:fill="FFFFFF"/>
        <w:tabs>
          <w:tab w:val="left" w:pos="440"/>
          <w:tab w:val="right" w:leader="dot" w:pos="9396"/>
        </w:tabs>
        <w:spacing w:after="0"/>
        <w:rPr>
          <w:rFonts w:ascii="Arial" w:hAnsi="Arial" w:cs="Arial"/>
          <w:b/>
          <w:bCs/>
          <w:caps/>
          <w:noProof/>
          <w:color w:val="000000"/>
          <w:lang w:eastAsia="es-MX"/>
        </w:rPr>
      </w:pPr>
      <w:r w:rsidRPr="008F3054">
        <w:rPr>
          <w:rFonts w:ascii="Arial" w:hAnsi="Arial" w:cs="Arial"/>
          <w:noProof/>
          <w:color w:val="000000"/>
          <w:lang w:eastAsia="es-MX"/>
        </w:rPr>
        <w:t>7</w:t>
      </w:r>
      <w:r w:rsidRPr="008F3054">
        <w:rPr>
          <w:rFonts w:ascii="Arial" w:hAnsi="Arial" w:cs="Arial"/>
          <w:noProof/>
          <w:color w:val="000000"/>
          <w:lang w:eastAsia="es-MX"/>
        </w:rPr>
        <w:tab/>
        <w:t>NEGOCIACIONES.</w:t>
      </w:r>
      <w:r w:rsidRPr="008F3054">
        <w:rPr>
          <w:rFonts w:ascii="Arial" w:hAnsi="Arial" w:cs="Arial"/>
          <w:noProof/>
          <w:color w:val="000000"/>
          <w:lang w:eastAsia="es-MX"/>
        </w:rPr>
        <w:tab/>
      </w:r>
    </w:p>
    <w:p w:rsidR="000431C6" w:rsidRPr="008F3054" w:rsidRDefault="000431C6" w:rsidP="008F3054">
      <w:pPr>
        <w:shd w:val="clear" w:color="auto" w:fill="FFFFFF"/>
        <w:tabs>
          <w:tab w:val="left" w:pos="440"/>
          <w:tab w:val="right" w:leader="dot" w:pos="9396"/>
        </w:tabs>
        <w:spacing w:after="0"/>
        <w:rPr>
          <w:rFonts w:ascii="Arial" w:hAnsi="Arial" w:cs="Arial"/>
          <w:b/>
          <w:bCs/>
          <w:caps/>
          <w:noProof/>
          <w:color w:val="000000"/>
          <w:lang w:eastAsia="es-MX"/>
        </w:rPr>
      </w:pPr>
      <w:r w:rsidRPr="008F3054">
        <w:rPr>
          <w:rFonts w:ascii="Arial" w:hAnsi="Arial" w:cs="Arial"/>
          <w:noProof/>
          <w:color w:val="000000"/>
          <w:lang w:eastAsia="es-MX"/>
        </w:rPr>
        <w:t>8</w:t>
      </w:r>
      <w:r w:rsidRPr="008F3054">
        <w:rPr>
          <w:rFonts w:ascii="Arial" w:hAnsi="Arial" w:cs="Arial"/>
          <w:noProof/>
          <w:color w:val="000000"/>
          <w:lang w:eastAsia="es-MX"/>
        </w:rPr>
        <w:tab/>
        <w:t>ANEXOS</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Anexo 1</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Anexo 2</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Anexo 3</w:t>
      </w:r>
      <w:r w:rsidRPr="008F3054">
        <w:rPr>
          <w:rFonts w:ascii="Arial" w:hAnsi="Arial" w:cs="Arial"/>
          <w:noProof/>
          <w:color w:val="000000"/>
          <w:lang w:eastAsia="es-MX"/>
        </w:rPr>
        <w:tab/>
      </w:r>
    </w:p>
    <w:p w:rsidR="000431C6" w:rsidRPr="008F3054" w:rsidRDefault="000431C6" w:rsidP="008F3054">
      <w:pPr>
        <w:shd w:val="clear" w:color="auto" w:fill="FFFFFF"/>
        <w:tabs>
          <w:tab w:val="left" w:pos="440"/>
          <w:tab w:val="right" w:leader="dot" w:pos="9396"/>
        </w:tabs>
        <w:spacing w:after="0"/>
        <w:rPr>
          <w:rFonts w:ascii="Arial" w:hAnsi="Arial" w:cs="Arial"/>
          <w:b/>
          <w:bCs/>
          <w:caps/>
          <w:noProof/>
          <w:color w:val="000000"/>
          <w:lang w:eastAsia="es-MX"/>
        </w:rPr>
      </w:pPr>
      <w:r w:rsidRPr="008F3054">
        <w:rPr>
          <w:rFonts w:ascii="Arial" w:hAnsi="Arial" w:cs="Arial"/>
          <w:noProof/>
          <w:color w:val="000000"/>
          <w:lang w:eastAsia="es-MX"/>
        </w:rPr>
        <w:t>9</w:t>
      </w:r>
      <w:r w:rsidRPr="008F3054">
        <w:rPr>
          <w:rFonts w:ascii="Arial" w:hAnsi="Arial" w:cs="Arial"/>
          <w:noProof/>
          <w:color w:val="000000"/>
          <w:lang w:eastAsia="es-MX"/>
        </w:rPr>
        <w:tab/>
        <w:t>FORMATOS</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Formato 1</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Formato 2</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Formato 3</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Formato 4</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lastRenderedPageBreak/>
        <w:t>Formato 5</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Formato 6</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Formato 7</w:t>
      </w:r>
      <w:r w:rsidRPr="008F3054">
        <w:rPr>
          <w:rFonts w:ascii="Arial" w:hAnsi="Arial" w:cs="Arial"/>
          <w:noProof/>
          <w:color w:val="000000"/>
          <w:lang w:eastAsia="es-MX"/>
        </w:rPr>
        <w:tab/>
      </w:r>
    </w:p>
    <w:p w:rsidR="000431C6" w:rsidRPr="008F3054" w:rsidRDefault="000431C6" w:rsidP="008F3054">
      <w:pPr>
        <w:shd w:val="clear" w:color="auto" w:fill="FFFFFF"/>
        <w:tabs>
          <w:tab w:val="right" w:leader="dot" w:pos="9396"/>
        </w:tabs>
        <w:spacing w:after="0"/>
        <w:ind w:left="220"/>
        <w:rPr>
          <w:rFonts w:ascii="Arial" w:hAnsi="Arial" w:cs="Arial"/>
          <w:smallCaps/>
          <w:noProof/>
          <w:color w:val="000000"/>
          <w:lang w:eastAsia="es-MX"/>
        </w:rPr>
      </w:pPr>
      <w:r w:rsidRPr="008F3054">
        <w:rPr>
          <w:rFonts w:ascii="Arial" w:hAnsi="Arial" w:cs="Arial"/>
          <w:noProof/>
          <w:color w:val="000000"/>
          <w:lang w:eastAsia="es-MX"/>
        </w:rPr>
        <w:t>Formato 8</w:t>
      </w:r>
      <w:r w:rsidRPr="008F3054">
        <w:rPr>
          <w:rFonts w:ascii="Arial" w:hAnsi="Arial" w:cs="Arial"/>
          <w:noProof/>
          <w:color w:val="000000"/>
          <w:lang w:eastAsia="es-MX"/>
        </w:rPr>
        <w:tab/>
      </w:r>
    </w:p>
    <w:p w:rsidR="000431C6" w:rsidRDefault="000431C6" w:rsidP="00F83A3D">
      <w:pPr>
        <w:shd w:val="clear" w:color="auto" w:fill="FFFFFF"/>
        <w:tabs>
          <w:tab w:val="right" w:leader="dot" w:pos="9396"/>
        </w:tabs>
        <w:spacing w:after="0"/>
        <w:ind w:left="220"/>
        <w:rPr>
          <w:rFonts w:ascii="Arial" w:hAnsi="Arial" w:cs="Arial"/>
          <w:noProof/>
          <w:color w:val="000000"/>
          <w:lang w:eastAsia="es-MX"/>
        </w:rPr>
      </w:pPr>
      <w:r w:rsidRPr="008F3054">
        <w:rPr>
          <w:rFonts w:ascii="Arial" w:hAnsi="Arial" w:cs="Arial"/>
          <w:noProof/>
          <w:color w:val="000000"/>
          <w:lang w:eastAsia="es-MX"/>
        </w:rPr>
        <w:t>Formato 9</w:t>
      </w:r>
      <w:r w:rsidRPr="008F3054">
        <w:rPr>
          <w:rFonts w:ascii="Arial" w:hAnsi="Arial" w:cs="Arial"/>
          <w:noProof/>
          <w:color w:val="000000"/>
          <w:lang w:eastAsia="es-MX"/>
        </w:rPr>
        <w:tab/>
      </w:r>
    </w:p>
    <w:p w:rsidR="001E0F09" w:rsidRPr="00F83A3D" w:rsidRDefault="001E0F09" w:rsidP="00F83A3D">
      <w:pPr>
        <w:shd w:val="clear" w:color="auto" w:fill="FFFFFF"/>
        <w:tabs>
          <w:tab w:val="right" w:leader="dot" w:pos="9396"/>
        </w:tabs>
        <w:spacing w:after="0"/>
        <w:ind w:left="220"/>
        <w:rPr>
          <w:rFonts w:ascii="Arial" w:hAnsi="Arial" w:cs="Arial"/>
          <w:noProof/>
          <w:color w:val="000000"/>
          <w:lang w:eastAsia="es-MX"/>
        </w:rPr>
      </w:pPr>
      <w:r w:rsidRPr="008F3054">
        <w:rPr>
          <w:rFonts w:ascii="Arial" w:hAnsi="Arial" w:cs="Arial"/>
          <w:noProof/>
          <w:color w:val="000000"/>
          <w:lang w:eastAsia="es-MX"/>
        </w:rPr>
        <w:t xml:space="preserve">Formato </w:t>
      </w:r>
      <w:r>
        <w:rPr>
          <w:rFonts w:ascii="Arial" w:hAnsi="Arial" w:cs="Arial"/>
          <w:noProof/>
          <w:color w:val="000000"/>
          <w:lang w:eastAsia="es-MX"/>
        </w:rPr>
        <w:t>10</w:t>
      </w:r>
      <w:r w:rsidRPr="008F3054">
        <w:rPr>
          <w:rFonts w:ascii="Arial" w:hAnsi="Arial" w:cs="Arial"/>
          <w:noProof/>
          <w:color w:val="000000"/>
          <w:lang w:eastAsia="es-MX"/>
        </w:rPr>
        <w:tab/>
      </w:r>
    </w:p>
    <w:p w:rsidR="00F83A3D" w:rsidRPr="008F3054" w:rsidRDefault="001E0F09" w:rsidP="008F3054">
      <w:pPr>
        <w:shd w:val="clear" w:color="auto" w:fill="FFFFFF"/>
        <w:spacing w:after="0"/>
        <w:rPr>
          <w:rFonts w:ascii="Arial" w:hAnsi="Arial" w:cs="Arial"/>
          <w:b/>
          <w:color w:val="000000"/>
        </w:rPr>
      </w:pPr>
      <w:r w:rsidRPr="001E0F09">
        <w:rPr>
          <w:rFonts w:ascii="Arial" w:hAnsi="Arial" w:cs="Arial"/>
          <w:color w:val="000000"/>
        </w:rPr>
        <w:t xml:space="preserve">    </w:t>
      </w: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GLOSARIO DE TÉRMINOS</w:t>
      </w: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Bases:</w:t>
      </w:r>
      <w:r w:rsidRPr="008F3054">
        <w:rPr>
          <w:rFonts w:ascii="Arial" w:hAnsi="Arial" w:cs="Arial"/>
          <w:color w:val="000000"/>
        </w:rPr>
        <w:t xml:space="preserve"> Documento que contiene las actividades, especificaciones y procedimientos que regirán y serán aplicados para la adquisición de los bienes y servicios que se requieran mediante licitación pública.</w:t>
      </w:r>
    </w:p>
    <w:p w:rsidR="000431C6" w:rsidRPr="001E0F09" w:rsidRDefault="000431C6" w:rsidP="008F3054">
      <w:pPr>
        <w:shd w:val="clear" w:color="auto" w:fill="FFFFFF"/>
        <w:spacing w:after="0"/>
        <w:jc w:val="both"/>
        <w:rPr>
          <w:rFonts w:ascii="Arial" w:hAnsi="Arial" w:cs="Arial"/>
          <w:color w:val="000000"/>
        </w:rPr>
      </w:pPr>
      <w:r w:rsidRPr="008F3054">
        <w:rPr>
          <w:rFonts w:ascii="Arial" w:hAnsi="Arial" w:cs="Arial"/>
          <w:b/>
          <w:color w:val="000000"/>
        </w:rPr>
        <w:t>Bienes y servicios:</w:t>
      </w:r>
      <w:r w:rsidRPr="008F3054">
        <w:rPr>
          <w:rFonts w:ascii="Arial" w:hAnsi="Arial" w:cs="Arial"/>
          <w:color w:val="000000"/>
        </w:rPr>
        <w:t xml:space="preserve"> Los que se adquieran con motivo del procedimiento de Licitación Pública, de acuerdo a lo establecido en los</w:t>
      </w:r>
      <w:r w:rsidR="001E0F09">
        <w:rPr>
          <w:rFonts w:ascii="Arial" w:hAnsi="Arial" w:cs="Arial"/>
          <w:color w:val="000000"/>
        </w:rPr>
        <w:t xml:space="preserve"> </w:t>
      </w:r>
      <w:r w:rsidR="00F83A3D" w:rsidRPr="001E0F09">
        <w:rPr>
          <w:rFonts w:ascii="Arial" w:hAnsi="Arial" w:cs="Arial"/>
          <w:color w:val="000000"/>
        </w:rPr>
        <w:t>LTEOCI I, II, III</w:t>
      </w:r>
      <w:r w:rsidRPr="001E0F09">
        <w:rPr>
          <w:rFonts w:ascii="Arial" w:hAnsi="Arial" w:cs="Arial"/>
          <w:color w:val="000000"/>
        </w:rPr>
        <w:t xml:space="preserve"> y considerados en los Programas de Trabajo Autorizados. </w:t>
      </w:r>
    </w:p>
    <w:p w:rsidR="000431C6" w:rsidRPr="001E0F09" w:rsidRDefault="000431C6" w:rsidP="008F3054">
      <w:pPr>
        <w:shd w:val="clear" w:color="auto" w:fill="FFFFFF"/>
        <w:spacing w:after="0"/>
        <w:jc w:val="both"/>
        <w:rPr>
          <w:rFonts w:ascii="Arial" w:hAnsi="Arial" w:cs="Arial"/>
          <w:color w:val="000000"/>
        </w:rPr>
      </w:pPr>
      <w:r w:rsidRPr="001E0F09">
        <w:rPr>
          <w:rFonts w:ascii="Arial" w:hAnsi="Arial" w:cs="Arial"/>
          <w:b/>
          <w:color w:val="000000"/>
        </w:rPr>
        <w:t>CAS:</w:t>
      </w:r>
      <w:r w:rsidRPr="001E0F09">
        <w:rPr>
          <w:rFonts w:ascii="Arial" w:hAnsi="Arial" w:cs="Arial"/>
          <w:color w:val="000000"/>
        </w:rPr>
        <w:t xml:space="preserve"> Comité de Adquisiciones y Servicios. </w:t>
      </w:r>
    </w:p>
    <w:p w:rsidR="000431C6" w:rsidRPr="001E0F09" w:rsidRDefault="000431C6" w:rsidP="008F3054">
      <w:pPr>
        <w:shd w:val="clear" w:color="auto" w:fill="FFFFFF"/>
        <w:spacing w:after="0"/>
        <w:jc w:val="both"/>
        <w:rPr>
          <w:rFonts w:ascii="Arial" w:hAnsi="Arial" w:cs="Arial"/>
          <w:color w:val="000000"/>
        </w:rPr>
      </w:pPr>
      <w:r w:rsidRPr="001E0F09">
        <w:rPr>
          <w:rFonts w:ascii="Arial" w:hAnsi="Arial" w:cs="Arial"/>
          <w:b/>
          <w:color w:val="000000"/>
        </w:rPr>
        <w:t>COFEPRIS:</w:t>
      </w:r>
      <w:r w:rsidRPr="001E0F09">
        <w:rPr>
          <w:rFonts w:ascii="Arial" w:hAnsi="Arial" w:cs="Arial"/>
          <w:color w:val="000000"/>
        </w:rPr>
        <w:t xml:space="preserve"> Comisión Federal para la Protección contra Riesgos Sanitarios.</w:t>
      </w:r>
    </w:p>
    <w:p w:rsidR="000431C6" w:rsidRPr="001E0F09" w:rsidRDefault="000431C6" w:rsidP="008F3054">
      <w:pPr>
        <w:shd w:val="clear" w:color="auto" w:fill="FFFFFF"/>
        <w:spacing w:after="0"/>
        <w:jc w:val="both"/>
        <w:rPr>
          <w:rFonts w:ascii="Arial" w:hAnsi="Arial" w:cs="Arial"/>
          <w:strike/>
          <w:color w:val="000000"/>
        </w:rPr>
      </w:pPr>
      <w:r w:rsidRPr="001E0F09">
        <w:rPr>
          <w:rFonts w:ascii="Arial" w:hAnsi="Arial" w:cs="Arial"/>
          <w:b/>
          <w:color w:val="000000"/>
        </w:rPr>
        <w:t>Instancia Ejecutora:</w:t>
      </w:r>
      <w:r w:rsidRPr="001E0F09">
        <w:rPr>
          <w:rFonts w:ascii="Arial" w:hAnsi="Arial" w:cs="Arial"/>
          <w:color w:val="000000"/>
        </w:rPr>
        <w:t xml:space="preserve"> Comité </w:t>
      </w:r>
      <w:r w:rsidR="00765B11" w:rsidRPr="001E0F09">
        <w:rPr>
          <w:rFonts w:ascii="Arial" w:hAnsi="Arial" w:cs="Arial"/>
          <w:color w:val="000000"/>
        </w:rPr>
        <w:t>Estat</w:t>
      </w:r>
      <w:r w:rsidR="00D12F89" w:rsidRPr="001E0F09">
        <w:rPr>
          <w:rFonts w:ascii="Arial" w:hAnsi="Arial" w:cs="Arial"/>
          <w:color w:val="000000"/>
        </w:rPr>
        <w:t>al de Sanidad Vegetal</w:t>
      </w:r>
      <w:r w:rsidR="00765B11" w:rsidRPr="001E0F09">
        <w:rPr>
          <w:rFonts w:ascii="Arial" w:hAnsi="Arial" w:cs="Arial"/>
          <w:color w:val="000000"/>
        </w:rPr>
        <w:t xml:space="preserve"> de </w:t>
      </w:r>
      <w:r w:rsidR="00845939" w:rsidRPr="001E0F09">
        <w:rPr>
          <w:rFonts w:ascii="Arial" w:hAnsi="Arial" w:cs="Arial"/>
          <w:color w:val="000000"/>
        </w:rPr>
        <w:t>Coahuila</w:t>
      </w:r>
      <w:r w:rsidR="00765B11" w:rsidRPr="001E0F09">
        <w:rPr>
          <w:rFonts w:ascii="Arial" w:hAnsi="Arial" w:cs="Arial"/>
          <w:color w:val="000000"/>
        </w:rPr>
        <w:t>.</w:t>
      </w:r>
    </w:p>
    <w:p w:rsidR="00D12F89" w:rsidRPr="001E0F09" w:rsidRDefault="000431C6" w:rsidP="008F3054">
      <w:pPr>
        <w:shd w:val="clear" w:color="auto" w:fill="FFFFFF"/>
        <w:spacing w:after="0"/>
        <w:jc w:val="both"/>
        <w:rPr>
          <w:rFonts w:ascii="Arial" w:hAnsi="Arial" w:cs="Arial"/>
          <w:color w:val="000000"/>
        </w:rPr>
      </w:pPr>
      <w:r w:rsidRPr="001E0F09">
        <w:rPr>
          <w:rFonts w:ascii="Arial" w:hAnsi="Arial" w:cs="Arial"/>
          <w:b/>
          <w:color w:val="000000"/>
        </w:rPr>
        <w:t>Contratante:</w:t>
      </w:r>
      <w:r w:rsidR="001E0F09" w:rsidRPr="001E0F09">
        <w:rPr>
          <w:rFonts w:ascii="Arial" w:hAnsi="Arial" w:cs="Arial"/>
          <w:b/>
          <w:color w:val="000000"/>
        </w:rPr>
        <w:t xml:space="preserve"> </w:t>
      </w:r>
      <w:r w:rsidR="00D12F89" w:rsidRPr="001E0F09">
        <w:rPr>
          <w:rFonts w:ascii="Arial" w:hAnsi="Arial" w:cs="Arial"/>
          <w:color w:val="000000"/>
        </w:rPr>
        <w:t xml:space="preserve">Comité Estatal de Sanidad Vegetal de </w:t>
      </w:r>
      <w:r w:rsidR="00845939" w:rsidRPr="001E0F09">
        <w:rPr>
          <w:rFonts w:ascii="Arial" w:hAnsi="Arial" w:cs="Arial"/>
          <w:color w:val="000000"/>
        </w:rPr>
        <w:t>Coahuila</w:t>
      </w:r>
      <w:r w:rsidR="00D12F89" w:rsidRPr="001E0F09">
        <w:rPr>
          <w:rFonts w:ascii="Arial" w:hAnsi="Arial" w:cs="Arial"/>
          <w:color w:val="000000"/>
        </w:rPr>
        <w:t>.</w:t>
      </w:r>
    </w:p>
    <w:p w:rsidR="0013700F" w:rsidRPr="001E0F09" w:rsidRDefault="000431C6" w:rsidP="008F3054">
      <w:pPr>
        <w:shd w:val="clear" w:color="auto" w:fill="FFFFFF"/>
        <w:spacing w:after="0"/>
        <w:jc w:val="both"/>
        <w:rPr>
          <w:rFonts w:ascii="Arial" w:hAnsi="Arial" w:cs="Arial"/>
          <w:strike/>
          <w:color w:val="000000"/>
        </w:rPr>
      </w:pPr>
      <w:r w:rsidRPr="001E0F09">
        <w:rPr>
          <w:rFonts w:ascii="Arial" w:hAnsi="Arial" w:cs="Arial"/>
          <w:b/>
          <w:color w:val="000000"/>
        </w:rPr>
        <w:t>Convocante:</w:t>
      </w:r>
      <w:r w:rsidR="001E0F09" w:rsidRPr="001E0F09">
        <w:rPr>
          <w:rFonts w:ascii="Arial" w:hAnsi="Arial" w:cs="Arial"/>
          <w:b/>
          <w:color w:val="000000"/>
        </w:rPr>
        <w:t xml:space="preserve"> </w:t>
      </w:r>
      <w:r w:rsidR="00D12F89" w:rsidRPr="001E0F09">
        <w:rPr>
          <w:rFonts w:ascii="Arial" w:hAnsi="Arial" w:cs="Arial"/>
          <w:color w:val="000000"/>
        </w:rPr>
        <w:t xml:space="preserve">Comité Estatal de Sanidad Vegetal de </w:t>
      </w:r>
      <w:r w:rsidR="00845939" w:rsidRPr="001E0F09">
        <w:rPr>
          <w:rFonts w:ascii="Arial" w:hAnsi="Arial" w:cs="Arial"/>
          <w:color w:val="000000"/>
        </w:rPr>
        <w:t>Coahuila</w:t>
      </w:r>
      <w:r w:rsidR="00D12F89" w:rsidRPr="001E0F09">
        <w:rPr>
          <w:rFonts w:ascii="Arial" w:hAnsi="Arial" w:cs="Arial"/>
          <w:color w:val="000000"/>
        </w:rPr>
        <w:t>.</w:t>
      </w:r>
    </w:p>
    <w:p w:rsidR="000431C6" w:rsidRPr="001E0F09" w:rsidRDefault="000431C6" w:rsidP="008F3054">
      <w:pPr>
        <w:shd w:val="clear" w:color="auto" w:fill="FFFFFF"/>
        <w:spacing w:after="0"/>
        <w:jc w:val="both"/>
        <w:rPr>
          <w:rFonts w:ascii="Arial" w:hAnsi="Arial" w:cs="Arial"/>
          <w:color w:val="000000"/>
        </w:rPr>
      </w:pPr>
      <w:r w:rsidRPr="001E0F09">
        <w:rPr>
          <w:rFonts w:ascii="Arial" w:hAnsi="Arial" w:cs="Arial"/>
          <w:b/>
          <w:color w:val="000000"/>
        </w:rPr>
        <w:t>DGAI:</w:t>
      </w:r>
      <w:r w:rsidRPr="001E0F09">
        <w:rPr>
          <w:rFonts w:ascii="Arial" w:hAnsi="Arial" w:cs="Arial"/>
          <w:color w:val="000000"/>
        </w:rPr>
        <w:t xml:space="preserve"> Dirección General de Administración e Informática.</w:t>
      </w:r>
    </w:p>
    <w:p w:rsidR="000431C6" w:rsidRPr="001E0F09" w:rsidRDefault="00F83A3D" w:rsidP="008F3054">
      <w:pPr>
        <w:shd w:val="clear" w:color="auto" w:fill="FFFFFF"/>
        <w:spacing w:after="0"/>
        <w:jc w:val="both"/>
        <w:rPr>
          <w:rFonts w:ascii="Arial" w:hAnsi="Arial" w:cs="Arial"/>
          <w:color w:val="000000"/>
        </w:rPr>
      </w:pPr>
      <w:r w:rsidRPr="001E0F09">
        <w:rPr>
          <w:rFonts w:ascii="Arial" w:hAnsi="Arial" w:cs="Arial"/>
          <w:b/>
          <w:color w:val="000000"/>
        </w:rPr>
        <w:t>LTEOCI I, II, III</w:t>
      </w:r>
      <w:r w:rsidR="000431C6" w:rsidRPr="001E0F09">
        <w:rPr>
          <w:rFonts w:ascii="Arial" w:hAnsi="Arial" w:cs="Arial"/>
          <w:b/>
          <w:color w:val="000000"/>
        </w:rPr>
        <w:t>:</w:t>
      </w:r>
      <w:r w:rsidR="001E0F09" w:rsidRPr="001E0F09">
        <w:rPr>
          <w:rFonts w:ascii="Arial" w:hAnsi="Arial" w:cs="Arial"/>
          <w:b/>
          <w:color w:val="000000"/>
        </w:rPr>
        <w:t xml:space="preserve"> </w:t>
      </w:r>
      <w:r w:rsidR="000431C6" w:rsidRPr="001E0F09">
        <w:rPr>
          <w:rFonts w:ascii="Arial" w:hAnsi="Arial" w:cs="Arial"/>
          <w:color w:val="000000"/>
        </w:rPr>
        <w:t xml:space="preserve">Lineamientos Técnicos Específicos para </w:t>
      </w:r>
      <w:r w:rsidRPr="001E0F09">
        <w:rPr>
          <w:rFonts w:ascii="Arial" w:hAnsi="Arial" w:cs="Arial"/>
          <w:color w:val="000000"/>
        </w:rPr>
        <w:t xml:space="preserve">la </w:t>
      </w:r>
      <w:r w:rsidR="000431C6" w:rsidRPr="001E0F09">
        <w:rPr>
          <w:rFonts w:ascii="Arial" w:hAnsi="Arial" w:cs="Arial"/>
          <w:color w:val="000000"/>
        </w:rPr>
        <w:t xml:space="preserve">Operación de los </w:t>
      </w:r>
      <w:r w:rsidRPr="001E0F09">
        <w:rPr>
          <w:rFonts w:ascii="Arial" w:hAnsi="Arial" w:cs="Arial"/>
          <w:color w:val="000000"/>
        </w:rPr>
        <w:t>Componentes I, II y III.</w:t>
      </w:r>
    </w:p>
    <w:p w:rsidR="000431C6" w:rsidRPr="001E0F09" w:rsidRDefault="000431C6" w:rsidP="008F3054">
      <w:pPr>
        <w:shd w:val="clear" w:color="auto" w:fill="FFFFFF"/>
        <w:spacing w:after="0"/>
        <w:jc w:val="both"/>
        <w:rPr>
          <w:rFonts w:ascii="Arial" w:hAnsi="Arial" w:cs="Arial"/>
          <w:color w:val="000000"/>
        </w:rPr>
      </w:pPr>
      <w:r w:rsidRPr="001E0F09">
        <w:rPr>
          <w:rFonts w:ascii="Arial" w:hAnsi="Arial" w:cs="Arial"/>
          <w:b/>
          <w:color w:val="000000"/>
        </w:rPr>
        <w:t>Participante:</w:t>
      </w:r>
      <w:r w:rsidRPr="001E0F09">
        <w:rPr>
          <w:rFonts w:ascii="Arial" w:hAnsi="Arial" w:cs="Arial"/>
          <w:color w:val="000000"/>
        </w:rPr>
        <w:t xml:space="preserve"> Persona física o moral que acepte presentar proposiciones en los procedimientos de contratación.</w:t>
      </w:r>
    </w:p>
    <w:p w:rsidR="000431C6" w:rsidRPr="008F3054" w:rsidRDefault="000431C6" w:rsidP="008F3054">
      <w:pPr>
        <w:shd w:val="clear" w:color="auto" w:fill="FFFFFF"/>
        <w:spacing w:after="0"/>
        <w:jc w:val="both"/>
        <w:rPr>
          <w:rFonts w:ascii="Arial" w:hAnsi="Arial" w:cs="Arial"/>
          <w:color w:val="000000"/>
        </w:rPr>
      </w:pPr>
      <w:r w:rsidRPr="001E0F09">
        <w:rPr>
          <w:rFonts w:ascii="Arial" w:hAnsi="Arial" w:cs="Arial"/>
          <w:b/>
          <w:color w:val="000000"/>
        </w:rPr>
        <w:t>Proveedor</w:t>
      </w:r>
      <w:r w:rsidR="00D31775" w:rsidRPr="001E0F09">
        <w:rPr>
          <w:rFonts w:ascii="Arial" w:hAnsi="Arial" w:cs="Arial"/>
          <w:b/>
          <w:color w:val="000000"/>
        </w:rPr>
        <w:t>/Proveedora</w:t>
      </w:r>
      <w:r w:rsidRPr="001E0F09">
        <w:rPr>
          <w:rFonts w:ascii="Arial" w:hAnsi="Arial" w:cs="Arial"/>
          <w:b/>
          <w:color w:val="000000"/>
        </w:rPr>
        <w:t>:</w:t>
      </w:r>
      <w:r w:rsidRPr="001E0F09">
        <w:rPr>
          <w:rFonts w:ascii="Arial" w:hAnsi="Arial" w:cs="Arial"/>
          <w:color w:val="000000"/>
        </w:rPr>
        <w:t xml:space="preserve"> Persona física o moral a quien el contratante adjudique la compra de los bienes o servicios.</w:t>
      </w: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Representante legal de la empresa:</w:t>
      </w:r>
      <w:r w:rsidRPr="008F3054">
        <w:rPr>
          <w:rFonts w:ascii="Arial" w:hAnsi="Arial" w:cs="Arial"/>
          <w:color w:val="000000"/>
        </w:rPr>
        <w:t xml:space="preserve"> Persona con poder otorgado ante notario público, acreditado para ejercer en nombre de su representado acto de dominio y/o administración.</w:t>
      </w:r>
    </w:p>
    <w:p w:rsidR="000431C6" w:rsidRPr="008F3054" w:rsidRDefault="000431C6" w:rsidP="008F3054">
      <w:pPr>
        <w:shd w:val="clear" w:color="auto" w:fill="FFFFFF"/>
        <w:spacing w:after="0"/>
        <w:rPr>
          <w:rFonts w:ascii="Arial" w:hAnsi="Arial" w:cs="Arial"/>
          <w:color w:val="000000"/>
        </w:rPr>
      </w:pPr>
      <w:r w:rsidRPr="008F3054">
        <w:rPr>
          <w:rFonts w:ascii="Arial" w:hAnsi="Arial" w:cs="Arial"/>
          <w:b/>
          <w:color w:val="000000"/>
        </w:rPr>
        <w:t>SADER:</w:t>
      </w:r>
      <w:r w:rsidRPr="008F3054">
        <w:rPr>
          <w:rFonts w:ascii="Arial" w:hAnsi="Arial" w:cs="Arial"/>
          <w:color w:val="000000"/>
        </w:rPr>
        <w:t xml:space="preserve"> Secretaría de Agricultura y Desarrollo Rural.</w:t>
      </w: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SENASICA:</w:t>
      </w:r>
      <w:r w:rsidRPr="008F3054">
        <w:rPr>
          <w:rFonts w:ascii="Arial" w:hAnsi="Arial" w:cs="Arial"/>
          <w:color w:val="000000"/>
        </w:rPr>
        <w:t xml:space="preserve"> Servicio Nacional de Sanidad, Inocuidad y Calidad Agroalimentaria. </w:t>
      </w: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Sobres Cerrados:</w:t>
      </w:r>
      <w:r w:rsidRPr="008F3054">
        <w:rPr>
          <w:rFonts w:ascii="Arial" w:hAnsi="Arial" w:cs="Arial"/>
          <w:color w:val="000000"/>
        </w:rPr>
        <w:t xml:space="preserve"> Sobre cerrado de forma tal que se garantice su inviolabilidad hasta el momento de su apertura pública.</w:t>
      </w: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 xml:space="preserve">Licitante: </w:t>
      </w:r>
      <w:r w:rsidR="00845939">
        <w:rPr>
          <w:rFonts w:ascii="Arial" w:hAnsi="Arial" w:cs="Arial"/>
          <w:color w:val="000000"/>
        </w:rPr>
        <w:t>L</w:t>
      </w:r>
      <w:r w:rsidRPr="008F3054">
        <w:rPr>
          <w:rFonts w:ascii="Arial" w:hAnsi="Arial" w:cs="Arial"/>
          <w:color w:val="000000"/>
        </w:rPr>
        <w:t>as personas físicas o morales que participan en los procedimientos de contratación.</w:t>
      </w:r>
      <w:r w:rsidRPr="008F3054">
        <w:rPr>
          <w:rFonts w:ascii="Arial" w:hAnsi="Arial" w:cs="Arial"/>
          <w:color w:val="000000"/>
        </w:rPr>
        <w:br w:type="page"/>
      </w:r>
    </w:p>
    <w:p w:rsidR="000431C6" w:rsidRPr="008F3054" w:rsidRDefault="000431C6" w:rsidP="008F3054">
      <w:pPr>
        <w:widowControl w:val="0"/>
        <w:numPr>
          <w:ilvl w:val="0"/>
          <w:numId w:val="1"/>
        </w:numPr>
        <w:shd w:val="clear" w:color="auto" w:fill="FFFFFF"/>
        <w:autoSpaceDE w:val="0"/>
        <w:autoSpaceDN w:val="0"/>
        <w:adjustRightInd w:val="0"/>
        <w:spacing w:after="0" w:line="240" w:lineRule="auto"/>
        <w:ind w:left="426" w:hanging="426"/>
        <w:jc w:val="both"/>
        <w:outlineLvl w:val="0"/>
        <w:rPr>
          <w:rFonts w:ascii="Arial" w:hAnsi="Arial" w:cs="Arial"/>
          <w:b/>
          <w:sz w:val="18"/>
        </w:rPr>
      </w:pPr>
      <w:bookmarkStart w:id="0" w:name="_Toc483934542"/>
      <w:bookmarkStart w:id="1" w:name="_Toc13477428"/>
      <w:r w:rsidRPr="008F3054">
        <w:rPr>
          <w:rFonts w:ascii="Arial" w:hAnsi="Arial" w:cs="Arial"/>
          <w:b/>
          <w:sz w:val="18"/>
        </w:rPr>
        <w:lastRenderedPageBreak/>
        <w:t>INFORMACIÓN GENERAL</w:t>
      </w:r>
      <w:bookmarkEnd w:id="0"/>
      <w:bookmarkEnd w:id="1"/>
    </w:p>
    <w:p w:rsidR="000431C6" w:rsidRPr="008F3054" w:rsidRDefault="000431C6" w:rsidP="008F3054">
      <w:pPr>
        <w:pBdr>
          <w:top w:val="double" w:sz="6" w:space="1" w:color="auto"/>
          <w:between w:val="double" w:sz="6" w:space="1" w:color="auto"/>
        </w:pBdr>
        <w:shd w:val="clear" w:color="auto" w:fill="FFFFFF"/>
        <w:spacing w:after="0"/>
        <w:jc w:val="both"/>
        <w:outlineLvl w:val="1"/>
        <w:rPr>
          <w:rFonts w:ascii="Arial" w:hAnsi="Arial" w:cs="Arial"/>
          <w:color w:val="000000"/>
          <w:lang w:val="es-ES_tradnl" w:eastAsia="es-MX"/>
        </w:rPr>
      </w:pPr>
      <w:bookmarkStart w:id="2" w:name="_Toc483934543"/>
      <w:bookmarkStart w:id="3" w:name="_Toc13477429"/>
    </w:p>
    <w:p w:rsidR="000431C6" w:rsidRPr="008F3054"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r w:rsidRPr="008F3054">
        <w:rPr>
          <w:rFonts w:ascii="Arial" w:hAnsi="Arial" w:cs="Arial"/>
          <w:color w:val="000000"/>
          <w:lang w:val="es-ES_tradnl" w:eastAsia="es-MX"/>
        </w:rPr>
        <w:t>Descripción del bien</w:t>
      </w:r>
      <w:bookmarkEnd w:id="2"/>
      <w:bookmarkEnd w:id="3"/>
    </w:p>
    <w:p w:rsidR="000431C6" w:rsidRPr="008F3054" w:rsidRDefault="000431C6" w:rsidP="008F3054">
      <w:pPr>
        <w:shd w:val="clear" w:color="auto" w:fill="FFFFFF"/>
        <w:autoSpaceDE w:val="0"/>
        <w:autoSpaceDN w:val="0"/>
        <w:adjustRightInd w:val="0"/>
        <w:spacing w:after="0"/>
        <w:contextualSpacing/>
        <w:jc w:val="center"/>
        <w:rPr>
          <w:rFonts w:ascii="Arial" w:hAnsi="Arial" w:cs="Arial"/>
          <w:b/>
          <w:color w:val="000000"/>
        </w:rPr>
      </w:pPr>
      <w:r w:rsidRPr="008F3054">
        <w:rPr>
          <w:rFonts w:ascii="Arial" w:hAnsi="Arial" w:cs="Arial"/>
          <w:b/>
          <w:color w:val="000000"/>
        </w:rPr>
        <w:t xml:space="preserve">PARTIDA 1 </w:t>
      </w:r>
    </w:p>
    <w:tbl>
      <w:tblPr>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483"/>
        <w:gridCol w:w="1935"/>
        <w:gridCol w:w="1400"/>
        <w:gridCol w:w="2721"/>
      </w:tblGrid>
      <w:tr w:rsidR="000431C6" w:rsidRPr="008F3054" w:rsidTr="004F6EDA">
        <w:trPr>
          <w:trHeight w:val="19"/>
          <w:jc w:val="center"/>
        </w:trPr>
        <w:tc>
          <w:tcPr>
            <w:tcW w:w="1826" w:type="pct"/>
            <w:shd w:val="clear" w:color="auto" w:fill="FFFFFF"/>
            <w:vAlign w:val="center"/>
          </w:tcPr>
          <w:p w:rsidR="000431C6" w:rsidRPr="008F3054" w:rsidRDefault="000431C6" w:rsidP="0017027F">
            <w:pPr>
              <w:shd w:val="clear" w:color="auto" w:fill="FFFFFF"/>
              <w:autoSpaceDE w:val="0"/>
              <w:autoSpaceDN w:val="0"/>
              <w:adjustRightInd w:val="0"/>
              <w:spacing w:after="0"/>
              <w:jc w:val="center"/>
              <w:rPr>
                <w:rFonts w:ascii="Arial" w:hAnsi="Arial" w:cs="Arial"/>
                <w:b/>
                <w:color w:val="000000"/>
              </w:rPr>
            </w:pPr>
            <w:r w:rsidRPr="008F3054">
              <w:rPr>
                <w:rFonts w:ascii="Arial" w:hAnsi="Arial" w:cs="Arial"/>
                <w:b/>
                <w:color w:val="000000"/>
              </w:rPr>
              <w:t>CONCEPTO</w:t>
            </w:r>
          </w:p>
        </w:tc>
        <w:tc>
          <w:tcPr>
            <w:tcW w:w="1014" w:type="pct"/>
            <w:shd w:val="clear" w:color="auto" w:fill="FFFFFF"/>
            <w:vAlign w:val="center"/>
          </w:tcPr>
          <w:p w:rsidR="000431C6" w:rsidRPr="008F3054" w:rsidRDefault="000431C6" w:rsidP="0017027F">
            <w:pPr>
              <w:shd w:val="clear" w:color="auto" w:fill="FFFFFF"/>
              <w:autoSpaceDE w:val="0"/>
              <w:autoSpaceDN w:val="0"/>
              <w:adjustRightInd w:val="0"/>
              <w:spacing w:after="0"/>
              <w:jc w:val="center"/>
              <w:rPr>
                <w:rFonts w:ascii="Arial" w:hAnsi="Arial" w:cs="Arial"/>
                <w:b/>
                <w:color w:val="000000"/>
              </w:rPr>
            </w:pPr>
            <w:r w:rsidRPr="008F3054">
              <w:rPr>
                <w:rFonts w:ascii="Arial" w:hAnsi="Arial" w:cs="Arial"/>
                <w:b/>
                <w:color w:val="000000"/>
              </w:rPr>
              <w:t>UNIDAD DE MEDIDA</w:t>
            </w:r>
          </w:p>
        </w:tc>
        <w:tc>
          <w:tcPr>
            <w:tcW w:w="734" w:type="pct"/>
            <w:shd w:val="clear" w:color="auto" w:fill="FFFFFF"/>
            <w:vAlign w:val="center"/>
          </w:tcPr>
          <w:p w:rsidR="000431C6" w:rsidRPr="008F3054" w:rsidRDefault="000431C6" w:rsidP="0017027F">
            <w:pPr>
              <w:shd w:val="clear" w:color="auto" w:fill="FFFFFF"/>
              <w:autoSpaceDE w:val="0"/>
              <w:autoSpaceDN w:val="0"/>
              <w:adjustRightInd w:val="0"/>
              <w:spacing w:after="0"/>
              <w:jc w:val="center"/>
              <w:rPr>
                <w:rFonts w:ascii="Arial" w:hAnsi="Arial" w:cs="Arial"/>
                <w:b/>
                <w:color w:val="000000"/>
              </w:rPr>
            </w:pPr>
            <w:r w:rsidRPr="008F3054">
              <w:rPr>
                <w:rFonts w:ascii="Arial" w:hAnsi="Arial" w:cs="Arial"/>
                <w:b/>
                <w:color w:val="000000"/>
              </w:rPr>
              <w:t>CANTIDAD</w:t>
            </w:r>
          </w:p>
        </w:tc>
        <w:tc>
          <w:tcPr>
            <w:tcW w:w="1426" w:type="pct"/>
            <w:shd w:val="clear" w:color="auto" w:fill="FFFFFF"/>
            <w:vAlign w:val="center"/>
          </w:tcPr>
          <w:p w:rsidR="000431C6" w:rsidRPr="008F3054" w:rsidRDefault="000431C6" w:rsidP="0017027F">
            <w:pPr>
              <w:shd w:val="clear" w:color="auto" w:fill="FFFFFF"/>
              <w:autoSpaceDE w:val="0"/>
              <w:autoSpaceDN w:val="0"/>
              <w:adjustRightInd w:val="0"/>
              <w:spacing w:after="0"/>
              <w:jc w:val="center"/>
              <w:rPr>
                <w:rFonts w:ascii="Arial" w:hAnsi="Arial" w:cs="Arial"/>
                <w:b/>
                <w:color w:val="000000"/>
              </w:rPr>
            </w:pPr>
            <w:r w:rsidRPr="008F3054">
              <w:rPr>
                <w:rFonts w:ascii="Arial" w:hAnsi="Arial" w:cs="Arial"/>
                <w:b/>
                <w:color w:val="000000"/>
              </w:rPr>
              <w:t>PROYECTO</w:t>
            </w:r>
          </w:p>
        </w:tc>
      </w:tr>
      <w:tr w:rsidR="000431C6" w:rsidRPr="008F3054" w:rsidTr="004F6EDA">
        <w:trPr>
          <w:trHeight w:val="19"/>
          <w:jc w:val="center"/>
        </w:trPr>
        <w:tc>
          <w:tcPr>
            <w:tcW w:w="1826" w:type="pct"/>
            <w:shd w:val="clear" w:color="auto" w:fill="FFFFFF"/>
            <w:vAlign w:val="center"/>
          </w:tcPr>
          <w:p w:rsidR="000431C6" w:rsidRPr="001E0F09" w:rsidRDefault="00C11EF0" w:rsidP="001E0F09">
            <w:pPr>
              <w:shd w:val="clear" w:color="auto" w:fill="FFFFFF"/>
              <w:autoSpaceDE w:val="0"/>
              <w:autoSpaceDN w:val="0"/>
              <w:adjustRightInd w:val="0"/>
              <w:spacing w:after="0"/>
              <w:jc w:val="center"/>
              <w:rPr>
                <w:rFonts w:ascii="Arial" w:hAnsi="Arial" w:cs="Arial"/>
                <w:b/>
                <w:color w:val="000000"/>
              </w:rPr>
            </w:pPr>
            <w:r w:rsidRPr="001E0F09">
              <w:rPr>
                <w:rFonts w:ascii="Arial" w:hAnsi="Arial" w:cs="Arial"/>
                <w:color w:val="000000"/>
                <w:lang w:eastAsia="es-MX"/>
              </w:rPr>
              <w:t>Malat</w:t>
            </w:r>
            <w:r w:rsidR="008F3054" w:rsidRPr="001E0F09">
              <w:rPr>
                <w:rFonts w:ascii="Arial" w:hAnsi="Arial" w:cs="Arial"/>
                <w:color w:val="000000"/>
                <w:lang w:eastAsia="es-MX"/>
              </w:rPr>
              <w:t>h</w:t>
            </w:r>
            <w:r w:rsidRPr="001E0F09">
              <w:rPr>
                <w:rFonts w:ascii="Arial" w:hAnsi="Arial" w:cs="Arial"/>
                <w:color w:val="000000"/>
                <w:lang w:eastAsia="es-MX"/>
              </w:rPr>
              <w:t xml:space="preserve">ion </w:t>
            </w:r>
            <w:r w:rsidR="009E086D" w:rsidRPr="001E0F09">
              <w:rPr>
                <w:rFonts w:ascii="Arial" w:hAnsi="Arial" w:cs="Arial"/>
                <w:color w:val="000000"/>
                <w:lang w:eastAsia="es-MX"/>
              </w:rPr>
              <w:t xml:space="preserve"> UBV</w:t>
            </w:r>
          </w:p>
        </w:tc>
        <w:tc>
          <w:tcPr>
            <w:tcW w:w="1014" w:type="pct"/>
            <w:shd w:val="clear" w:color="auto" w:fill="FFFFFF"/>
            <w:vAlign w:val="center"/>
          </w:tcPr>
          <w:p w:rsidR="000431C6" w:rsidRPr="008F3054" w:rsidRDefault="004F6EDA" w:rsidP="004F6EDA">
            <w:pPr>
              <w:shd w:val="clear" w:color="auto" w:fill="FFFFFF"/>
              <w:autoSpaceDE w:val="0"/>
              <w:autoSpaceDN w:val="0"/>
              <w:adjustRightInd w:val="0"/>
              <w:spacing w:after="0"/>
              <w:contextualSpacing/>
              <w:jc w:val="center"/>
              <w:rPr>
                <w:rFonts w:ascii="Arial" w:hAnsi="Arial" w:cs="Arial"/>
                <w:color w:val="000000"/>
              </w:rPr>
            </w:pPr>
            <w:r>
              <w:rPr>
                <w:rFonts w:ascii="Arial" w:hAnsi="Arial" w:cs="Arial"/>
                <w:color w:val="000000"/>
              </w:rPr>
              <w:t>Litros</w:t>
            </w:r>
          </w:p>
        </w:tc>
        <w:tc>
          <w:tcPr>
            <w:tcW w:w="734" w:type="pct"/>
            <w:shd w:val="clear" w:color="auto" w:fill="FFFFFF"/>
            <w:vAlign w:val="center"/>
          </w:tcPr>
          <w:p w:rsidR="000431C6" w:rsidRPr="008F3054" w:rsidRDefault="00AF76B5" w:rsidP="00AF76B5">
            <w:pPr>
              <w:shd w:val="clear" w:color="auto" w:fill="FFFFFF"/>
              <w:autoSpaceDE w:val="0"/>
              <w:autoSpaceDN w:val="0"/>
              <w:adjustRightInd w:val="0"/>
              <w:spacing w:after="0"/>
              <w:contextualSpacing/>
              <w:jc w:val="center"/>
              <w:rPr>
                <w:rFonts w:ascii="Arial" w:hAnsi="Arial" w:cs="Arial"/>
                <w:color w:val="000000"/>
              </w:rPr>
            </w:pPr>
            <w:r>
              <w:rPr>
                <w:rFonts w:ascii="Arial" w:hAnsi="Arial" w:cs="Arial"/>
                <w:color w:val="000000"/>
              </w:rPr>
              <w:t>3</w:t>
            </w:r>
            <w:r w:rsidR="00C11EF0" w:rsidRPr="008F3054">
              <w:rPr>
                <w:rFonts w:ascii="Arial" w:hAnsi="Arial" w:cs="Arial"/>
                <w:color w:val="000000"/>
              </w:rPr>
              <w:t>,</w:t>
            </w:r>
            <w:r>
              <w:rPr>
                <w:rFonts w:ascii="Arial" w:hAnsi="Arial" w:cs="Arial"/>
                <w:color w:val="000000"/>
              </w:rPr>
              <w:t>7</w:t>
            </w:r>
            <w:r w:rsidR="00845939">
              <w:rPr>
                <w:rFonts w:ascii="Arial" w:hAnsi="Arial" w:cs="Arial"/>
                <w:color w:val="000000"/>
              </w:rPr>
              <w:t>00</w:t>
            </w:r>
          </w:p>
        </w:tc>
        <w:tc>
          <w:tcPr>
            <w:tcW w:w="1426" w:type="pct"/>
            <w:shd w:val="clear" w:color="auto" w:fill="FFFFFF"/>
          </w:tcPr>
          <w:p w:rsidR="000431C6" w:rsidRPr="008F3054" w:rsidRDefault="008F3054" w:rsidP="008F3054">
            <w:pPr>
              <w:shd w:val="clear" w:color="auto" w:fill="FFFFFF"/>
              <w:autoSpaceDE w:val="0"/>
              <w:autoSpaceDN w:val="0"/>
              <w:adjustRightInd w:val="0"/>
              <w:spacing w:after="0"/>
              <w:contextualSpacing/>
              <w:jc w:val="center"/>
              <w:rPr>
                <w:rFonts w:ascii="Arial" w:hAnsi="Arial" w:cs="Arial"/>
                <w:color w:val="000000"/>
              </w:rPr>
            </w:pPr>
            <w:r>
              <w:rPr>
                <w:rFonts w:ascii="Arial" w:hAnsi="Arial" w:cs="Arial"/>
                <w:color w:val="000000"/>
              </w:rPr>
              <w:t xml:space="preserve">Campaña Contra </w:t>
            </w:r>
            <w:r w:rsidR="00C11EF0" w:rsidRPr="008F3054">
              <w:rPr>
                <w:rFonts w:ascii="Arial" w:hAnsi="Arial" w:cs="Arial"/>
                <w:color w:val="000000"/>
              </w:rPr>
              <w:t>Plagas Reglamentadas del Algodonero</w:t>
            </w:r>
          </w:p>
        </w:tc>
      </w:tr>
    </w:tbl>
    <w:p w:rsidR="000431C6" w:rsidRPr="008F3054" w:rsidRDefault="000431C6" w:rsidP="008F3054">
      <w:pPr>
        <w:widowControl w:val="0"/>
        <w:shd w:val="clear" w:color="auto" w:fill="FFFFFF"/>
        <w:tabs>
          <w:tab w:val="left" w:pos="0"/>
        </w:tabs>
        <w:overflowPunct w:val="0"/>
        <w:autoSpaceDE w:val="0"/>
        <w:autoSpaceDN w:val="0"/>
        <w:adjustRightInd w:val="0"/>
        <w:spacing w:after="0"/>
        <w:ind w:right="-35"/>
        <w:jc w:val="both"/>
        <w:rPr>
          <w:rFonts w:ascii="Arial" w:hAnsi="Arial" w:cs="Arial"/>
          <w:color w:val="000000"/>
        </w:rPr>
      </w:pPr>
    </w:p>
    <w:p w:rsidR="000431C6" w:rsidRPr="008F3054" w:rsidRDefault="000431C6" w:rsidP="008F3054">
      <w:pPr>
        <w:widowControl w:val="0"/>
        <w:numPr>
          <w:ilvl w:val="0"/>
          <w:numId w:val="1"/>
        </w:numPr>
        <w:shd w:val="clear" w:color="auto" w:fill="FFFFFF"/>
        <w:autoSpaceDE w:val="0"/>
        <w:autoSpaceDN w:val="0"/>
        <w:adjustRightInd w:val="0"/>
        <w:spacing w:after="0" w:line="240" w:lineRule="auto"/>
        <w:ind w:left="426" w:hanging="426"/>
        <w:jc w:val="both"/>
        <w:outlineLvl w:val="0"/>
        <w:rPr>
          <w:rFonts w:ascii="Arial" w:hAnsi="Arial" w:cs="Arial"/>
          <w:b/>
          <w:sz w:val="18"/>
        </w:rPr>
      </w:pPr>
      <w:bookmarkStart w:id="4" w:name="_Toc13477430"/>
      <w:r w:rsidRPr="008F3054">
        <w:rPr>
          <w:rFonts w:ascii="Arial" w:hAnsi="Arial" w:cs="Arial"/>
          <w:b/>
          <w:sz w:val="18"/>
        </w:rPr>
        <w:t>PRESENTACION DE PROPUESTAS</w:t>
      </w:r>
      <w:bookmarkEnd w:id="4"/>
    </w:p>
    <w:p w:rsidR="000431C6" w:rsidRPr="008F3054" w:rsidRDefault="000431C6" w:rsidP="008F3054">
      <w:pPr>
        <w:widowControl w:val="0"/>
        <w:pBdr>
          <w:top w:val="double" w:sz="6" w:space="1" w:color="auto"/>
          <w:between w:val="double" w:sz="6" w:space="1" w:color="auto"/>
        </w:pBdr>
        <w:shd w:val="clear" w:color="auto" w:fill="FFFFFF"/>
        <w:tabs>
          <w:tab w:val="left" w:pos="0"/>
        </w:tabs>
        <w:spacing w:after="0"/>
        <w:jc w:val="both"/>
        <w:outlineLvl w:val="1"/>
        <w:rPr>
          <w:rFonts w:ascii="Arial" w:hAnsi="Arial" w:cs="Arial"/>
          <w:color w:val="000000"/>
          <w:lang w:val="es-ES_tradnl" w:eastAsia="es-MX"/>
        </w:rPr>
      </w:pPr>
      <w:bookmarkStart w:id="5" w:name="_Toc483934547"/>
      <w:bookmarkStart w:id="6" w:name="_Toc13477431"/>
      <w:bookmarkStart w:id="7" w:name="_Toc380396882"/>
    </w:p>
    <w:p w:rsidR="000431C6" w:rsidRPr="008F3054" w:rsidRDefault="000431C6" w:rsidP="008F3054">
      <w:pPr>
        <w:widowControl w:val="0"/>
        <w:numPr>
          <w:ilvl w:val="1"/>
          <w:numId w:val="1"/>
        </w:numPr>
        <w:shd w:val="clear" w:color="auto" w:fill="FFFFFF"/>
        <w:tabs>
          <w:tab w:val="left" w:pos="0"/>
        </w:tabs>
        <w:autoSpaceDE w:val="0"/>
        <w:autoSpaceDN w:val="0"/>
        <w:adjustRightInd w:val="0"/>
        <w:spacing w:after="0" w:line="240" w:lineRule="auto"/>
        <w:jc w:val="both"/>
        <w:outlineLvl w:val="1"/>
        <w:rPr>
          <w:rFonts w:ascii="Arial" w:hAnsi="Arial" w:cs="Arial"/>
          <w:color w:val="000000"/>
          <w:lang w:val="es-ES_tradnl" w:eastAsia="es-MX"/>
        </w:rPr>
      </w:pPr>
      <w:r w:rsidRPr="008F3054">
        <w:rPr>
          <w:rFonts w:ascii="Arial" w:hAnsi="Arial" w:cs="Arial"/>
          <w:color w:val="000000"/>
          <w:lang w:val="es-ES_tradnl" w:eastAsia="es-MX"/>
        </w:rPr>
        <w:t>Requisitos para la entrega de proposiciones</w:t>
      </w:r>
      <w:bookmarkEnd w:id="5"/>
      <w:bookmarkEnd w:id="6"/>
      <w:bookmarkEnd w:id="7"/>
    </w:p>
    <w:p w:rsidR="000431C6" w:rsidRPr="008F3054" w:rsidRDefault="000431C6" w:rsidP="008F3054">
      <w:pPr>
        <w:widowControl w:val="0"/>
        <w:shd w:val="clear" w:color="auto" w:fill="FFFFFF"/>
        <w:tabs>
          <w:tab w:val="left" w:pos="1134"/>
        </w:tabs>
        <w:autoSpaceDE w:val="0"/>
        <w:autoSpaceDN w:val="0"/>
        <w:adjustRightInd w:val="0"/>
        <w:spacing w:after="0"/>
        <w:ind w:left="822"/>
        <w:jc w:val="both"/>
        <w:rPr>
          <w:rFonts w:ascii="Arial" w:hAnsi="Arial" w:cs="Arial"/>
          <w:color w:val="000000"/>
        </w:rPr>
      </w:pPr>
    </w:p>
    <w:p w:rsidR="000431C6" w:rsidRPr="008F3054" w:rsidRDefault="000431C6" w:rsidP="008F3054">
      <w:pPr>
        <w:widowControl w:val="0"/>
        <w:numPr>
          <w:ilvl w:val="2"/>
          <w:numId w:val="11"/>
        </w:numPr>
        <w:shd w:val="clear" w:color="auto" w:fill="FFFFFF"/>
        <w:tabs>
          <w:tab w:val="left" w:pos="1134"/>
        </w:tabs>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 xml:space="preserve">El participante deberá contar con las licencias, permisos y autorizaciones emitidas por las autoridades correspondientes, que son necesarias para llevar a cabo cualquier tipo de operación mercantil dentro de las leyes que le competan. </w:t>
      </w:r>
    </w:p>
    <w:p w:rsidR="000431C6" w:rsidRPr="008F3054" w:rsidRDefault="000431C6" w:rsidP="008F3054">
      <w:pPr>
        <w:widowControl w:val="0"/>
        <w:numPr>
          <w:ilvl w:val="2"/>
          <w:numId w:val="11"/>
        </w:numPr>
        <w:shd w:val="clear" w:color="auto" w:fill="FFFFFF"/>
        <w:tabs>
          <w:tab w:val="left" w:pos="1134"/>
        </w:tabs>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La actividad principal de la persona física o moral que participe en este procedimiento, deberá coincidir o estar relacionado con los bienes o servicios motivo de esta licitación.</w:t>
      </w:r>
    </w:p>
    <w:p w:rsidR="000431C6" w:rsidRPr="008F3054" w:rsidRDefault="000431C6" w:rsidP="008F3054">
      <w:pPr>
        <w:widowControl w:val="0"/>
        <w:numPr>
          <w:ilvl w:val="2"/>
          <w:numId w:val="11"/>
        </w:numPr>
        <w:shd w:val="clear" w:color="auto" w:fill="FFFFFF"/>
        <w:tabs>
          <w:tab w:val="left" w:pos="1134"/>
        </w:tabs>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El participante presentará tres sobres cerrados debidamente firmados por los interesados los cuales contendrán 1) documentación legal y administrativa, 2) proposiciones técnicas y 3) proposiciones económicas, debidamente cerrados, sellados (con cinta adhesiva), especificando el contenido de cada uno de estos, nombre del licitante, número de licitación y número de sobre; en el lugar, fecha y hora establecidos en el CRONOGRAMA DE ACTIVIDADES Y PLAZOS de estas Bases.</w:t>
      </w:r>
    </w:p>
    <w:p w:rsidR="000431C6" w:rsidRPr="008F3054" w:rsidRDefault="000431C6" w:rsidP="008F3054">
      <w:pPr>
        <w:widowControl w:val="0"/>
        <w:numPr>
          <w:ilvl w:val="2"/>
          <w:numId w:val="11"/>
        </w:numPr>
        <w:shd w:val="clear" w:color="auto" w:fill="FFFFFF"/>
        <w:tabs>
          <w:tab w:val="left" w:pos="1134"/>
        </w:tabs>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 xml:space="preserve">Las proposiciones deben ser presentadas en papel membretado del participante, sin tachaduras o enmendaduras y las hojas en su totalidad deben estar firmadas por la persona física o en su caso por el representante legal de la empresa. Incluyendo una copia en medio </w:t>
      </w:r>
      <w:r w:rsidR="00EA77C7" w:rsidRPr="008F3054">
        <w:rPr>
          <w:rFonts w:ascii="Arial" w:hAnsi="Arial" w:cs="Arial"/>
          <w:color w:val="000000"/>
        </w:rPr>
        <w:t>electrónic</w:t>
      </w:r>
      <w:r w:rsidR="009A306F">
        <w:rPr>
          <w:rFonts w:ascii="Arial" w:hAnsi="Arial" w:cs="Arial"/>
          <w:color w:val="000000"/>
        </w:rPr>
        <w:t>o</w:t>
      </w:r>
      <w:r w:rsidRPr="008F3054">
        <w:rPr>
          <w:rFonts w:ascii="Arial" w:hAnsi="Arial" w:cs="Arial"/>
          <w:color w:val="000000"/>
        </w:rPr>
        <w:t xml:space="preserve"> (la falta de copia en medio </w:t>
      </w:r>
      <w:r w:rsidR="00EA77C7" w:rsidRPr="008F3054">
        <w:rPr>
          <w:rFonts w:ascii="Arial" w:hAnsi="Arial" w:cs="Arial"/>
          <w:color w:val="000000"/>
        </w:rPr>
        <w:t>electrón</w:t>
      </w:r>
      <w:r w:rsidR="009A306F">
        <w:rPr>
          <w:rFonts w:ascii="Arial" w:hAnsi="Arial" w:cs="Arial"/>
          <w:color w:val="000000"/>
        </w:rPr>
        <w:t>ico</w:t>
      </w:r>
      <w:r w:rsidRPr="008F3054">
        <w:rPr>
          <w:rFonts w:ascii="Arial" w:hAnsi="Arial" w:cs="Arial"/>
          <w:color w:val="000000"/>
        </w:rPr>
        <w:t xml:space="preserve"> no será motivo de descalificación). </w:t>
      </w:r>
    </w:p>
    <w:p w:rsidR="000431C6" w:rsidRPr="008F3054" w:rsidRDefault="000431C6" w:rsidP="008F3054">
      <w:pPr>
        <w:widowControl w:val="0"/>
        <w:numPr>
          <w:ilvl w:val="2"/>
          <w:numId w:val="11"/>
        </w:numPr>
        <w:shd w:val="clear" w:color="auto" w:fill="FFFFFF"/>
        <w:tabs>
          <w:tab w:val="left" w:pos="1134"/>
        </w:tabs>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La propuesta técnica y económica debe ser en estricto apego a las necesidades planteadas por la convocante en estas Bases y deberá incluir lo determinado en la Junta de Aclaraciones.</w:t>
      </w:r>
    </w:p>
    <w:p w:rsidR="000431C6" w:rsidRPr="008F3054" w:rsidRDefault="000431C6" w:rsidP="008F3054">
      <w:pPr>
        <w:widowControl w:val="0"/>
        <w:numPr>
          <w:ilvl w:val="2"/>
          <w:numId w:val="11"/>
        </w:numPr>
        <w:shd w:val="clear" w:color="auto" w:fill="FFFFFF"/>
        <w:tabs>
          <w:tab w:val="left" w:pos="1134"/>
        </w:tabs>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En las proposiciones, los participantes no podrán presentar opciones, ya que sus ofertas deberán estar conforme a las presentes Bases y no serán negociables.</w:t>
      </w:r>
    </w:p>
    <w:p w:rsidR="00592A90" w:rsidRPr="008F3054" w:rsidRDefault="00592A90" w:rsidP="008F3054">
      <w:pPr>
        <w:widowControl w:val="0"/>
        <w:shd w:val="clear" w:color="auto" w:fill="FFFFFF"/>
        <w:tabs>
          <w:tab w:val="left" w:pos="1134"/>
        </w:tabs>
        <w:autoSpaceDE w:val="0"/>
        <w:autoSpaceDN w:val="0"/>
        <w:adjustRightInd w:val="0"/>
        <w:spacing w:after="0"/>
        <w:jc w:val="both"/>
        <w:rPr>
          <w:rFonts w:ascii="Arial" w:hAnsi="Arial" w:cs="Arial"/>
          <w:color w:val="000000"/>
          <w:u w:val="single"/>
        </w:rPr>
      </w:pPr>
    </w:p>
    <w:p w:rsidR="000431C6" w:rsidRPr="008F3054"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bookmarkStart w:id="8" w:name="_Toc483934548"/>
      <w:bookmarkStart w:id="9" w:name="_Toc13477432"/>
      <w:r w:rsidRPr="008F3054">
        <w:rPr>
          <w:rFonts w:ascii="Arial" w:hAnsi="Arial" w:cs="Arial"/>
          <w:color w:val="000000"/>
          <w:lang w:val="es-ES_tradnl" w:eastAsia="es-MX"/>
        </w:rPr>
        <w:t>Documentación que integrará la propuesta.</w:t>
      </w:r>
      <w:bookmarkEnd w:id="8"/>
      <w:bookmarkEnd w:id="9"/>
    </w:p>
    <w:p w:rsidR="000431C6" w:rsidRPr="008F3054" w:rsidRDefault="000431C6" w:rsidP="008F3054">
      <w:pPr>
        <w:shd w:val="clear" w:color="auto" w:fill="FFFFFF"/>
        <w:spacing w:after="0"/>
        <w:jc w:val="both"/>
        <w:rPr>
          <w:rFonts w:ascii="Arial" w:hAnsi="Arial" w:cs="Arial"/>
          <w:color w:val="000000"/>
        </w:rPr>
      </w:pPr>
    </w:p>
    <w:p w:rsidR="000431C6"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Los proveedores </w:t>
      </w:r>
      <w:r w:rsidR="00D31775">
        <w:rPr>
          <w:rFonts w:ascii="Arial" w:hAnsi="Arial" w:cs="Arial"/>
          <w:color w:val="000000"/>
        </w:rPr>
        <w:t xml:space="preserve">y las proveedoras </w:t>
      </w:r>
      <w:r w:rsidRPr="008F3054">
        <w:rPr>
          <w:rFonts w:ascii="Arial" w:hAnsi="Arial" w:cs="Arial"/>
          <w:color w:val="000000"/>
        </w:rPr>
        <w:t>podrán participar con sus propuestas para una o más partidas, exhibiendo la documentación del Primer Sobre en una sola ocasión, debiendo presentar el Segundo y Tercer Sobre de forma individual para cada partida.</w:t>
      </w:r>
    </w:p>
    <w:p w:rsidR="001E0F09" w:rsidRPr="008F3054" w:rsidRDefault="001E0F09" w:rsidP="008F3054">
      <w:pPr>
        <w:shd w:val="clear" w:color="auto" w:fill="FFFFFF"/>
        <w:autoSpaceDE w:val="0"/>
        <w:autoSpaceDN w:val="0"/>
        <w:adjustRightInd w:val="0"/>
        <w:spacing w:after="0"/>
        <w:jc w:val="both"/>
        <w:rPr>
          <w:rFonts w:ascii="Arial" w:hAnsi="Arial" w:cs="Arial"/>
          <w:color w:val="000000"/>
        </w:rPr>
      </w:pPr>
    </w:p>
    <w:p w:rsidR="000431C6" w:rsidRDefault="000431C6" w:rsidP="008F3054">
      <w:pPr>
        <w:shd w:val="clear" w:color="auto" w:fill="FFFFFF"/>
        <w:autoSpaceDE w:val="0"/>
        <w:autoSpaceDN w:val="0"/>
        <w:adjustRightInd w:val="0"/>
        <w:spacing w:after="0"/>
        <w:jc w:val="both"/>
        <w:rPr>
          <w:rFonts w:ascii="Arial" w:hAnsi="Arial" w:cs="Arial"/>
          <w:color w:val="000000"/>
        </w:rPr>
      </w:pPr>
    </w:p>
    <w:p w:rsidR="00EA77C7" w:rsidRPr="008F3054" w:rsidRDefault="00EA77C7"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keepNext/>
        <w:keepLines/>
        <w:numPr>
          <w:ilvl w:val="0"/>
          <w:numId w:val="2"/>
        </w:numPr>
        <w:shd w:val="clear" w:color="auto" w:fill="FFFFFF"/>
        <w:spacing w:after="0" w:line="240" w:lineRule="auto"/>
        <w:ind w:left="567"/>
        <w:outlineLvl w:val="2"/>
        <w:rPr>
          <w:rFonts w:ascii="Arial" w:hAnsi="Arial" w:cs="Arial"/>
          <w:i/>
          <w:color w:val="000000"/>
          <w:sz w:val="26"/>
          <w:szCs w:val="20"/>
        </w:rPr>
      </w:pPr>
      <w:bookmarkStart w:id="10" w:name="_Toc483934549"/>
      <w:bookmarkStart w:id="11" w:name="_Toc13477433"/>
      <w:r w:rsidRPr="008F3054">
        <w:rPr>
          <w:rFonts w:ascii="Arial" w:hAnsi="Arial" w:cs="Arial"/>
          <w:b/>
          <w:i/>
          <w:color w:val="000000"/>
          <w:sz w:val="26"/>
          <w:szCs w:val="20"/>
        </w:rPr>
        <w:lastRenderedPageBreak/>
        <w:t>Primer Sobre: Documentación Legal y Administrativa</w:t>
      </w:r>
      <w:bookmarkEnd w:id="10"/>
      <w:bookmarkEnd w:id="11"/>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Deberá estar identificado con la leyenda “Primer Sobre”, número de licitación y nombre del Licitante. Contendrá: </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i/>
          <w:color w:val="000000"/>
        </w:rPr>
      </w:pPr>
      <w:r w:rsidRPr="008F3054">
        <w:rPr>
          <w:rFonts w:ascii="Arial" w:hAnsi="Arial" w:cs="Arial"/>
          <w:b/>
          <w:i/>
          <w:color w:val="000000"/>
        </w:rPr>
        <w:t>A) Para personas físicas</w:t>
      </w:r>
    </w:p>
    <w:p w:rsidR="000431C6" w:rsidRPr="008F3054" w:rsidRDefault="000431C6" w:rsidP="008F3054">
      <w:pPr>
        <w:widowControl w:val="0"/>
        <w:numPr>
          <w:ilvl w:val="2"/>
          <w:numId w:val="14"/>
        </w:numPr>
        <w:pBdr>
          <w:top w:val="nil"/>
          <w:left w:val="nil"/>
          <w:bottom w:val="nil"/>
          <w:right w:val="nil"/>
          <w:between w:val="nil"/>
        </w:pBdr>
        <w:shd w:val="clear" w:color="auto" w:fill="FFFFFF"/>
        <w:tabs>
          <w:tab w:val="left" w:pos="0"/>
          <w:tab w:val="left" w:pos="1134"/>
        </w:tabs>
        <w:spacing w:after="0" w:line="240" w:lineRule="auto"/>
        <w:ind w:left="822" w:hanging="425"/>
        <w:jc w:val="both"/>
        <w:rPr>
          <w:rFonts w:ascii="Arial" w:eastAsia="Arial" w:hAnsi="Arial" w:cs="Arial"/>
          <w:color w:val="000000"/>
        </w:rPr>
      </w:pPr>
      <w:r w:rsidRPr="008F3054">
        <w:rPr>
          <w:rFonts w:ascii="Arial" w:eastAsia="Arial" w:hAnsi="Arial" w:cs="Arial"/>
          <w:color w:val="000000"/>
        </w:rPr>
        <w:t xml:space="preserve">Copia simple legible de la identificación oficial vigente con fotografía y </w:t>
      </w:r>
      <w:r w:rsidRPr="008F3054">
        <w:rPr>
          <w:rFonts w:ascii="Arial" w:eastAsia="Arial" w:hAnsi="Arial" w:cs="Arial"/>
          <w:b/>
          <w:i/>
          <w:color w:val="000000"/>
        </w:rPr>
        <w:t>original o copia certificada para su cotejo</w:t>
      </w:r>
      <w:r w:rsidRPr="008F3054">
        <w:rPr>
          <w:rFonts w:ascii="Arial" w:eastAsia="Arial" w:hAnsi="Arial" w:cs="Arial"/>
          <w:color w:val="000000"/>
        </w:rPr>
        <w:t>. Se considerará como identificación oficial: la credencial emitida por el Instituto Nacional Electoral o Instituto Federal Electoral, la cédula profesional, el Pasaporte o la Cartilla Militar, expedidos por las dependencias oficiales autorizadas.</w:t>
      </w:r>
    </w:p>
    <w:p w:rsidR="000431C6" w:rsidRPr="008F3054" w:rsidRDefault="000431C6" w:rsidP="008F3054">
      <w:pPr>
        <w:widowControl w:val="0"/>
        <w:numPr>
          <w:ilvl w:val="2"/>
          <w:numId w:val="14"/>
        </w:numPr>
        <w:pBdr>
          <w:top w:val="nil"/>
          <w:left w:val="nil"/>
          <w:bottom w:val="nil"/>
          <w:right w:val="nil"/>
          <w:between w:val="nil"/>
        </w:pBdr>
        <w:shd w:val="clear" w:color="auto" w:fill="FFFFFF"/>
        <w:tabs>
          <w:tab w:val="left" w:pos="0"/>
          <w:tab w:val="left" w:pos="1134"/>
        </w:tabs>
        <w:spacing w:after="0" w:line="240" w:lineRule="auto"/>
        <w:ind w:left="822" w:hanging="425"/>
        <w:jc w:val="both"/>
        <w:rPr>
          <w:rFonts w:ascii="Arial" w:eastAsia="Arial" w:hAnsi="Arial" w:cs="Arial"/>
          <w:color w:val="000000"/>
        </w:rPr>
      </w:pPr>
      <w:r w:rsidRPr="008F3054">
        <w:rPr>
          <w:rFonts w:ascii="Arial" w:eastAsia="Arial" w:hAnsi="Arial" w:cs="Arial"/>
          <w:color w:val="000000"/>
        </w:rPr>
        <w:t>Copia simple legible de la Clave Única del Registro de Población (CURP).</w:t>
      </w:r>
    </w:p>
    <w:p w:rsidR="000431C6" w:rsidRPr="008F3054" w:rsidRDefault="000431C6" w:rsidP="008F3054">
      <w:pPr>
        <w:widowControl w:val="0"/>
        <w:numPr>
          <w:ilvl w:val="2"/>
          <w:numId w:val="14"/>
        </w:numPr>
        <w:pBdr>
          <w:top w:val="nil"/>
          <w:left w:val="nil"/>
          <w:bottom w:val="nil"/>
          <w:right w:val="nil"/>
          <w:between w:val="nil"/>
        </w:pBdr>
        <w:shd w:val="clear" w:color="auto" w:fill="FFFFFF"/>
        <w:tabs>
          <w:tab w:val="left" w:pos="0"/>
          <w:tab w:val="left" w:pos="1134"/>
        </w:tabs>
        <w:spacing w:after="0" w:line="240" w:lineRule="auto"/>
        <w:ind w:left="822" w:hanging="425"/>
        <w:jc w:val="both"/>
        <w:rPr>
          <w:rFonts w:ascii="Arial" w:eastAsia="Arial" w:hAnsi="Arial" w:cs="Arial"/>
          <w:color w:val="000000"/>
        </w:rPr>
      </w:pPr>
      <w:r w:rsidRPr="008F3054">
        <w:rPr>
          <w:rFonts w:ascii="Arial" w:eastAsia="Arial" w:hAnsi="Arial" w:cs="Arial"/>
          <w:color w:val="000000"/>
        </w:rPr>
        <w:t xml:space="preserve">Copia simple legible del Acta de nacimiento, </w:t>
      </w:r>
      <w:r w:rsidRPr="008F3054">
        <w:rPr>
          <w:rFonts w:ascii="Arial" w:eastAsia="Arial" w:hAnsi="Arial" w:cs="Arial"/>
          <w:b/>
          <w:color w:val="000000"/>
        </w:rPr>
        <w:t xml:space="preserve">original o </w:t>
      </w:r>
      <w:r w:rsidRPr="008F3054">
        <w:rPr>
          <w:rFonts w:ascii="Arial" w:eastAsia="Arial" w:hAnsi="Arial" w:cs="Arial"/>
          <w:b/>
          <w:i/>
          <w:color w:val="000000"/>
        </w:rPr>
        <w:t>copia certificada para su cotejo</w:t>
      </w:r>
    </w:p>
    <w:p w:rsidR="000431C6" w:rsidRDefault="008F4629" w:rsidP="008F3054">
      <w:pPr>
        <w:widowControl w:val="0"/>
        <w:numPr>
          <w:ilvl w:val="2"/>
          <w:numId w:val="14"/>
        </w:numPr>
        <w:pBdr>
          <w:top w:val="nil"/>
          <w:left w:val="nil"/>
          <w:bottom w:val="nil"/>
          <w:right w:val="nil"/>
          <w:between w:val="nil"/>
        </w:pBdr>
        <w:shd w:val="clear" w:color="auto" w:fill="FFFFFF"/>
        <w:tabs>
          <w:tab w:val="left" w:pos="0"/>
          <w:tab w:val="left" w:pos="1134"/>
        </w:tabs>
        <w:spacing w:after="0" w:line="240" w:lineRule="auto"/>
        <w:ind w:left="822" w:hanging="425"/>
        <w:jc w:val="both"/>
        <w:rPr>
          <w:rFonts w:ascii="Arial" w:eastAsia="Arial" w:hAnsi="Arial" w:cs="Arial"/>
          <w:color w:val="000000"/>
        </w:rPr>
      </w:pPr>
      <w:r w:rsidRPr="008F4629">
        <w:rPr>
          <w:rFonts w:ascii="Arial" w:eastAsia="Times New Roman" w:hAnsi="Arial" w:cs="Arial"/>
          <w:lang w:eastAsia="es-MX"/>
        </w:rPr>
        <w:t>Copia simple legible de la Inscripción en el Registro Federal de Contribuyentes o Cédula de Identificación Fiscal con la cadena original del sello digital y con código QR legible para su verificación. Sus actividades deberán estar relacionadas con el objeto de la presente licitación</w:t>
      </w:r>
      <w:r w:rsidR="000431C6" w:rsidRPr="008F4629">
        <w:rPr>
          <w:rFonts w:ascii="Arial" w:eastAsia="Arial" w:hAnsi="Arial" w:cs="Arial"/>
          <w:color w:val="000000"/>
        </w:rPr>
        <w:t xml:space="preserve">. </w:t>
      </w:r>
    </w:p>
    <w:p w:rsidR="008F4629" w:rsidRDefault="008F4629" w:rsidP="008F4629">
      <w:pPr>
        <w:widowControl w:val="0"/>
        <w:pBdr>
          <w:top w:val="nil"/>
          <w:left w:val="nil"/>
          <w:bottom w:val="nil"/>
          <w:right w:val="nil"/>
          <w:between w:val="nil"/>
        </w:pBdr>
        <w:shd w:val="clear" w:color="auto" w:fill="FFFFFF"/>
        <w:tabs>
          <w:tab w:val="left" w:pos="0"/>
          <w:tab w:val="left" w:pos="1134"/>
        </w:tabs>
        <w:spacing w:after="0" w:line="240" w:lineRule="auto"/>
        <w:ind w:left="397"/>
        <w:jc w:val="both"/>
        <w:rPr>
          <w:rFonts w:ascii="Arial" w:eastAsia="Times New Roman" w:hAnsi="Arial" w:cs="Arial"/>
          <w:sz w:val="20"/>
          <w:szCs w:val="18"/>
          <w:lang w:eastAsia="es-MX"/>
        </w:rPr>
      </w:pPr>
    </w:p>
    <w:p w:rsidR="008F4629" w:rsidRPr="008F4629" w:rsidRDefault="008F4629" w:rsidP="008F4629">
      <w:pPr>
        <w:widowControl w:val="0"/>
        <w:pBdr>
          <w:top w:val="nil"/>
          <w:left w:val="nil"/>
          <w:bottom w:val="nil"/>
          <w:right w:val="nil"/>
          <w:between w:val="nil"/>
        </w:pBdr>
        <w:shd w:val="clear" w:color="auto" w:fill="FFFFFF"/>
        <w:tabs>
          <w:tab w:val="left" w:pos="0"/>
          <w:tab w:val="left" w:pos="1134"/>
        </w:tabs>
        <w:spacing w:after="0" w:line="240" w:lineRule="auto"/>
        <w:ind w:left="851"/>
        <w:jc w:val="both"/>
        <w:rPr>
          <w:rFonts w:ascii="Arial" w:eastAsia="Arial" w:hAnsi="Arial" w:cs="Arial"/>
          <w:color w:val="000000"/>
          <w:sz w:val="24"/>
        </w:rPr>
      </w:pPr>
      <w:r w:rsidRPr="008F4629">
        <w:rPr>
          <w:rFonts w:ascii="Arial" w:eastAsia="Times New Roman" w:hAnsi="Arial" w:cs="Arial"/>
          <w:szCs w:val="18"/>
          <w:lang w:eastAsia="es-MX"/>
        </w:rPr>
        <w:t>Opinión del cumplimiento de las obligaciones fiscales (32-D) en sentido positivo, con antigüedad no mayor a 30 días naturales</w:t>
      </w:r>
    </w:p>
    <w:p w:rsidR="00667C3C" w:rsidRPr="001E0F09" w:rsidRDefault="00667C3C" w:rsidP="00667C3C">
      <w:pPr>
        <w:widowControl w:val="0"/>
        <w:pBdr>
          <w:top w:val="nil"/>
          <w:left w:val="nil"/>
          <w:bottom w:val="nil"/>
          <w:right w:val="nil"/>
          <w:between w:val="nil"/>
        </w:pBdr>
        <w:shd w:val="clear" w:color="auto" w:fill="FFFFFF"/>
        <w:tabs>
          <w:tab w:val="left" w:pos="0"/>
          <w:tab w:val="left" w:pos="1134"/>
        </w:tabs>
        <w:spacing w:after="0"/>
        <w:ind w:left="822" w:hanging="720"/>
        <w:jc w:val="both"/>
        <w:rPr>
          <w:rFonts w:ascii="Arial" w:eastAsia="Arial" w:hAnsi="Arial" w:cs="Arial"/>
          <w:color w:val="000000"/>
        </w:rPr>
      </w:pPr>
      <w:r w:rsidRPr="001E0F09">
        <w:rPr>
          <w:rFonts w:ascii="Arial" w:eastAsia="Arial" w:hAnsi="Arial" w:cs="Arial"/>
          <w:b/>
          <w:color w:val="000000"/>
        </w:rPr>
        <w:t>NOTA 1:</w:t>
      </w:r>
      <w:r w:rsidRPr="001E0F09">
        <w:rPr>
          <w:rFonts w:ascii="Arial" w:eastAsia="Arial" w:hAnsi="Arial" w:cs="Arial"/>
          <w:color w:val="000000"/>
        </w:rPr>
        <w:t xml:space="preserve"> En caso de asignar a una persona en su representación, deberá presentar PODER NOTARIAL, donde se especifique la leyenda</w:t>
      </w:r>
      <w:r w:rsidRPr="001E0F09">
        <w:rPr>
          <w:rFonts w:ascii="Arial" w:eastAsia="Arial" w:hAnsi="Arial" w:cs="Arial"/>
        </w:rPr>
        <w:t xml:space="preserve">: </w:t>
      </w:r>
      <w:r w:rsidRPr="001E0F09">
        <w:rPr>
          <w:rFonts w:ascii="Arial" w:eastAsia="Arial" w:hAnsi="Arial" w:cs="Arial"/>
          <w:i/>
        </w:rPr>
        <w:t xml:space="preserve">“Participará en la licitación pública </w:t>
      </w:r>
      <w:r w:rsidRPr="001E0F09">
        <w:rPr>
          <w:rFonts w:ascii="Arial" w:hAnsi="Arial" w:cs="Arial"/>
          <w:b/>
          <w:i/>
          <w:color w:val="000000" w:themeColor="text1"/>
        </w:rPr>
        <w:t>No. 2023-001/CCPRA-CESAVECO</w:t>
      </w:r>
      <w:r w:rsidR="009A306F" w:rsidRPr="001E0F09">
        <w:rPr>
          <w:rFonts w:ascii="Arial" w:hAnsi="Arial" w:cs="Arial"/>
          <w:b/>
          <w:i/>
          <w:color w:val="000000" w:themeColor="text1"/>
        </w:rPr>
        <w:t>, para la adquisición de Malathion UBV,</w:t>
      </w:r>
      <w:r w:rsidR="001E0F09" w:rsidRPr="001E0F09">
        <w:rPr>
          <w:rFonts w:ascii="Arial" w:hAnsi="Arial" w:cs="Arial"/>
          <w:b/>
          <w:i/>
          <w:color w:val="000000" w:themeColor="text1"/>
        </w:rPr>
        <w:t xml:space="preserve"> </w:t>
      </w:r>
      <w:r w:rsidRPr="001E0F09">
        <w:rPr>
          <w:rFonts w:ascii="Arial" w:eastAsia="Arial" w:hAnsi="Arial" w:cs="Arial"/>
          <w:i/>
        </w:rPr>
        <w:t>con facultades para actos de aclaración a</w:t>
      </w:r>
      <w:r w:rsidRPr="001E0F09">
        <w:rPr>
          <w:rFonts w:ascii="Arial" w:eastAsia="Arial" w:hAnsi="Arial" w:cs="Arial"/>
          <w:i/>
          <w:color w:val="000000"/>
        </w:rPr>
        <w:t xml:space="preserve"> las bases de presentación, apertura de proposiciones técnicas, económicas, fallo y firma de las actas correspondientes”</w:t>
      </w:r>
      <w:r w:rsidR="00554C54" w:rsidRPr="001E0F09">
        <w:rPr>
          <w:rFonts w:ascii="Arial" w:eastAsia="Arial" w:hAnsi="Arial" w:cs="Arial"/>
          <w:i/>
          <w:color w:val="000000"/>
        </w:rPr>
        <w:t xml:space="preserve"> y</w:t>
      </w:r>
      <w:r w:rsidRPr="001E0F09">
        <w:rPr>
          <w:rFonts w:ascii="Arial" w:eastAsia="Arial" w:hAnsi="Arial" w:cs="Arial"/>
          <w:color w:val="000000"/>
        </w:rPr>
        <w:t>.</w:t>
      </w:r>
    </w:p>
    <w:p w:rsidR="00554C54" w:rsidRPr="001E0F09" w:rsidRDefault="00554C54" w:rsidP="00667C3C">
      <w:pPr>
        <w:widowControl w:val="0"/>
        <w:pBdr>
          <w:top w:val="nil"/>
          <w:left w:val="nil"/>
          <w:bottom w:val="nil"/>
          <w:right w:val="nil"/>
          <w:between w:val="nil"/>
        </w:pBdr>
        <w:shd w:val="clear" w:color="auto" w:fill="FFFFFF"/>
        <w:tabs>
          <w:tab w:val="left" w:pos="0"/>
          <w:tab w:val="left" w:pos="1134"/>
        </w:tabs>
        <w:spacing w:after="0"/>
        <w:ind w:left="822" w:hanging="720"/>
        <w:jc w:val="both"/>
        <w:rPr>
          <w:rFonts w:ascii="Arial" w:eastAsia="Arial" w:hAnsi="Arial" w:cs="Arial"/>
          <w:color w:val="000000"/>
        </w:rPr>
      </w:pPr>
    </w:p>
    <w:p w:rsidR="00554C54" w:rsidRPr="00E60B2E" w:rsidRDefault="00554C54" w:rsidP="00554C54">
      <w:pPr>
        <w:autoSpaceDE w:val="0"/>
        <w:autoSpaceDN w:val="0"/>
        <w:adjustRightInd w:val="0"/>
        <w:spacing w:after="0" w:line="240" w:lineRule="auto"/>
        <w:jc w:val="both"/>
        <w:rPr>
          <w:rFonts w:ascii="Arial" w:eastAsia="Arial" w:hAnsi="Arial" w:cs="Arial"/>
          <w:color w:val="000000"/>
        </w:rPr>
      </w:pPr>
      <w:r w:rsidRPr="001E0F09">
        <w:rPr>
          <w:rFonts w:ascii="Arial" w:eastAsia="Arial" w:hAnsi="Arial" w:cs="Arial"/>
          <w:color w:val="000000"/>
        </w:rPr>
        <w:t>I. Copia simple legible de la identificación oficial vigente con fotografía y original o copia certificada de ésta para su cotejo. Se considerará como identificación oficial: la credencial emitida por el Instituto Nacional Electoral o Instituto Federal Electoral, la cédula profesional, el Pasaporte o la Cartilla Militar, expedidos por las dependencias oficiales autorizadas.</w:t>
      </w:r>
    </w:p>
    <w:p w:rsidR="000431C6" w:rsidRPr="008F3054" w:rsidRDefault="000431C6" w:rsidP="008F3054">
      <w:pPr>
        <w:widowControl w:val="0"/>
        <w:shd w:val="clear" w:color="auto" w:fill="FFFFFF"/>
        <w:tabs>
          <w:tab w:val="left" w:pos="0"/>
          <w:tab w:val="left" w:pos="1134"/>
        </w:tabs>
        <w:autoSpaceDE w:val="0"/>
        <w:autoSpaceDN w:val="0"/>
        <w:adjustRightInd w:val="0"/>
        <w:spacing w:after="0"/>
        <w:ind w:left="822"/>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i/>
          <w:color w:val="000000"/>
        </w:rPr>
      </w:pPr>
      <w:r w:rsidRPr="008F3054">
        <w:rPr>
          <w:rFonts w:ascii="Arial" w:hAnsi="Arial" w:cs="Arial"/>
          <w:b/>
          <w:i/>
          <w:color w:val="000000"/>
        </w:rPr>
        <w:t>B) Para personas morales</w:t>
      </w:r>
    </w:p>
    <w:p w:rsidR="000431C6" w:rsidRPr="008F3054" w:rsidRDefault="000431C6" w:rsidP="008F3054">
      <w:pPr>
        <w:shd w:val="clear" w:color="auto" w:fill="FFFFFF"/>
        <w:spacing w:after="0"/>
        <w:jc w:val="both"/>
        <w:rPr>
          <w:rFonts w:ascii="Arial" w:hAnsi="Arial" w:cs="Arial"/>
          <w:b/>
          <w:i/>
          <w:color w:val="000000"/>
        </w:rPr>
      </w:pPr>
    </w:p>
    <w:p w:rsidR="000431C6" w:rsidRPr="008F3054" w:rsidRDefault="000431C6" w:rsidP="008F3054">
      <w:pPr>
        <w:widowControl w:val="0"/>
        <w:numPr>
          <w:ilvl w:val="2"/>
          <w:numId w:val="16"/>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sidRPr="008F3054">
        <w:rPr>
          <w:rFonts w:ascii="Arial" w:eastAsia="Arial" w:hAnsi="Arial" w:cs="Arial"/>
          <w:color w:val="000000"/>
        </w:rPr>
        <w:t>Copia simple legible</w:t>
      </w:r>
      <w:r w:rsidR="001E0F09">
        <w:rPr>
          <w:rFonts w:ascii="Arial" w:eastAsia="Arial" w:hAnsi="Arial" w:cs="Arial"/>
          <w:color w:val="000000"/>
        </w:rPr>
        <w:t xml:space="preserve"> </w:t>
      </w:r>
      <w:r w:rsidRPr="008F3054">
        <w:rPr>
          <w:rFonts w:ascii="Arial" w:eastAsia="Arial" w:hAnsi="Arial" w:cs="Arial"/>
          <w:color w:val="000000"/>
        </w:rPr>
        <w:t xml:space="preserve">del Acta Constitutiva del Licitante y en caso de que hubiese modificaciones sustantivas a los estatutos, se deberán de presentar las dos últimas. El giro de la empresa mencionado en el acta constitutiva, deberá coincidir o estar relacionado con los bienes o servicios motivos de la licitación </w:t>
      </w:r>
      <w:r w:rsidRPr="008F3054">
        <w:rPr>
          <w:rFonts w:ascii="Arial" w:eastAsia="Arial" w:hAnsi="Arial" w:cs="Arial"/>
          <w:b/>
          <w:i/>
          <w:color w:val="000000"/>
        </w:rPr>
        <w:t>(original o copia certificada para su cotejo)</w:t>
      </w:r>
      <w:r w:rsidRPr="008F3054">
        <w:rPr>
          <w:rFonts w:ascii="Arial" w:eastAsia="Arial" w:hAnsi="Arial" w:cs="Arial"/>
          <w:color w:val="000000"/>
        </w:rPr>
        <w:t xml:space="preserve">. </w:t>
      </w:r>
      <w:r w:rsidRPr="008F3054">
        <w:rPr>
          <w:rFonts w:ascii="Arial" w:eastAsia="Arial" w:hAnsi="Arial" w:cs="Arial"/>
          <w:b/>
          <w:color w:val="000000"/>
        </w:rPr>
        <w:t>Deberá siempre marcar con marca textos el nombre del Representante legal dentro del Acta Constitutiva y el Objeto Social de la empresa.</w:t>
      </w:r>
    </w:p>
    <w:p w:rsidR="008F4629" w:rsidRPr="008F4629" w:rsidRDefault="008F4629" w:rsidP="008F3054">
      <w:pPr>
        <w:widowControl w:val="0"/>
        <w:numPr>
          <w:ilvl w:val="2"/>
          <w:numId w:val="16"/>
        </w:numPr>
        <w:pBdr>
          <w:top w:val="nil"/>
          <w:left w:val="nil"/>
          <w:bottom w:val="nil"/>
          <w:right w:val="nil"/>
          <w:between w:val="nil"/>
        </w:pBdr>
        <w:shd w:val="clear" w:color="auto" w:fill="FFFFFF"/>
        <w:tabs>
          <w:tab w:val="left" w:pos="0"/>
          <w:tab w:val="left" w:pos="1134"/>
        </w:tabs>
        <w:spacing w:after="0" w:line="240" w:lineRule="auto"/>
        <w:ind w:left="822" w:hanging="425"/>
        <w:jc w:val="both"/>
        <w:rPr>
          <w:rFonts w:ascii="Arial" w:eastAsia="Arial" w:hAnsi="Arial" w:cs="Arial"/>
          <w:color w:val="000000"/>
        </w:rPr>
      </w:pPr>
      <w:r w:rsidRPr="008F4629">
        <w:rPr>
          <w:rFonts w:ascii="Arial" w:eastAsia="Times New Roman" w:hAnsi="Arial" w:cs="Arial"/>
          <w:lang w:eastAsia="es-MX"/>
        </w:rPr>
        <w:t xml:space="preserve">Copia simple legible de la Inscripción en el Registro Federal de Contribuyentes o Cédula de Identificación Fiscal con la cadena original del sello digital y con código QR legible para su verificación. Opinión del cumplimiento de las obligaciones fiscales (32-D), en sentido positivo, de la persona moral representada con </w:t>
      </w:r>
      <w:r w:rsidRPr="008F4629">
        <w:rPr>
          <w:rFonts w:ascii="Arial" w:eastAsia="Times New Roman" w:hAnsi="Arial" w:cs="Arial"/>
          <w:lang w:eastAsia="es-MX"/>
        </w:rPr>
        <w:lastRenderedPageBreak/>
        <w:t>antigüedad no mayor a 30 días naturales</w:t>
      </w:r>
    </w:p>
    <w:p w:rsidR="000431C6" w:rsidRPr="008F4629" w:rsidRDefault="008F4629" w:rsidP="008F3054">
      <w:pPr>
        <w:widowControl w:val="0"/>
        <w:numPr>
          <w:ilvl w:val="2"/>
          <w:numId w:val="16"/>
        </w:numPr>
        <w:pBdr>
          <w:top w:val="nil"/>
          <w:left w:val="nil"/>
          <w:bottom w:val="nil"/>
          <w:right w:val="nil"/>
          <w:between w:val="nil"/>
        </w:pBdr>
        <w:shd w:val="clear" w:color="auto" w:fill="FFFFFF"/>
        <w:tabs>
          <w:tab w:val="left" w:pos="0"/>
          <w:tab w:val="left" w:pos="1134"/>
        </w:tabs>
        <w:spacing w:after="0" w:line="240" w:lineRule="auto"/>
        <w:ind w:left="822" w:hanging="425"/>
        <w:jc w:val="both"/>
        <w:rPr>
          <w:rFonts w:ascii="Arial" w:eastAsia="Arial" w:hAnsi="Arial" w:cs="Arial"/>
          <w:color w:val="000000"/>
        </w:rPr>
      </w:pPr>
      <w:r w:rsidRPr="008F4629">
        <w:rPr>
          <w:rFonts w:ascii="Arial" w:eastAsia="Times New Roman" w:hAnsi="Arial" w:cs="Arial"/>
          <w:lang w:eastAsia="es-MX"/>
        </w:rPr>
        <w:t>Copia simple legible de la identificación oficial vigente con fotografía y original o copia certificada de ésta para su cotejo. Se considerará como identificación oficial: la credencial emitida por el Instituto Nacional Electoral o Instituto Federal Electoral, la cédula profesional, el Pasaporte o la Cartilla Militar, expedidos por las dependencias oficiales autorizadas</w:t>
      </w:r>
      <w:r w:rsidR="000431C6" w:rsidRPr="008F4629">
        <w:rPr>
          <w:rFonts w:ascii="Arial" w:eastAsia="Arial" w:hAnsi="Arial" w:cs="Arial"/>
          <w:color w:val="000000"/>
        </w:rPr>
        <w:t>.</w:t>
      </w:r>
    </w:p>
    <w:p w:rsidR="000431C6" w:rsidRPr="008F4629" w:rsidRDefault="008F4629" w:rsidP="008F3054">
      <w:pPr>
        <w:widowControl w:val="0"/>
        <w:numPr>
          <w:ilvl w:val="2"/>
          <w:numId w:val="16"/>
        </w:numPr>
        <w:pBdr>
          <w:top w:val="nil"/>
          <w:left w:val="nil"/>
          <w:bottom w:val="nil"/>
          <w:right w:val="nil"/>
          <w:between w:val="nil"/>
        </w:pBdr>
        <w:shd w:val="clear" w:color="auto" w:fill="FFFFFF"/>
        <w:tabs>
          <w:tab w:val="left" w:pos="0"/>
          <w:tab w:val="left" w:pos="1134"/>
        </w:tabs>
        <w:spacing w:after="0" w:line="240" w:lineRule="auto"/>
        <w:ind w:left="822" w:hanging="425"/>
        <w:jc w:val="both"/>
        <w:rPr>
          <w:rFonts w:ascii="Arial" w:eastAsia="Arial" w:hAnsi="Arial" w:cs="Arial"/>
          <w:color w:val="000000"/>
        </w:rPr>
      </w:pPr>
      <w:r w:rsidRPr="008F4629">
        <w:rPr>
          <w:rFonts w:ascii="Arial" w:eastAsia="Times New Roman" w:hAnsi="Arial" w:cs="Arial"/>
          <w:lang w:eastAsia="es-MX"/>
        </w:rPr>
        <w:t>Carta en hoja membretada del Licitante, suscrita y firmada por el o la representante mencionado(a) en la que manifieste bajo protesta de decir verdad que</w:t>
      </w:r>
      <w:r w:rsidR="000431C6" w:rsidRPr="008F4629">
        <w:rPr>
          <w:rFonts w:ascii="Arial" w:eastAsia="Arial" w:hAnsi="Arial" w:cs="Arial"/>
          <w:color w:val="000000"/>
        </w:rPr>
        <w:t xml:space="preserve">: </w:t>
      </w:r>
    </w:p>
    <w:p w:rsidR="000431C6" w:rsidRPr="008F3054" w:rsidRDefault="000431C6" w:rsidP="008F3054">
      <w:pPr>
        <w:widowControl w:val="0"/>
        <w:numPr>
          <w:ilvl w:val="3"/>
          <w:numId w:val="15"/>
        </w:numPr>
        <w:pBdr>
          <w:top w:val="nil"/>
          <w:left w:val="nil"/>
          <w:bottom w:val="nil"/>
          <w:right w:val="nil"/>
          <w:between w:val="nil"/>
        </w:pBdr>
        <w:shd w:val="clear" w:color="auto" w:fill="FFFFFF"/>
        <w:spacing w:after="0" w:line="240" w:lineRule="auto"/>
        <w:ind w:left="1276" w:hanging="425"/>
        <w:jc w:val="both"/>
        <w:rPr>
          <w:rFonts w:ascii="Arial" w:eastAsia="Arial" w:hAnsi="Arial" w:cs="Arial"/>
          <w:color w:val="000000"/>
        </w:rPr>
      </w:pPr>
      <w:r w:rsidRPr="008F3054">
        <w:rPr>
          <w:rFonts w:ascii="Arial" w:eastAsia="Arial" w:hAnsi="Arial" w:cs="Arial"/>
          <w:color w:val="000000"/>
        </w:rPr>
        <w:t xml:space="preserve">Los documentos que presento son los estatutos con los que se rige actualmente la empresa que representa (Formato 1). </w:t>
      </w:r>
    </w:p>
    <w:p w:rsidR="008F4629" w:rsidRDefault="000431C6" w:rsidP="008F4629">
      <w:pPr>
        <w:widowControl w:val="0"/>
        <w:numPr>
          <w:ilvl w:val="3"/>
          <w:numId w:val="15"/>
        </w:numPr>
        <w:pBdr>
          <w:top w:val="nil"/>
          <w:left w:val="nil"/>
          <w:bottom w:val="nil"/>
          <w:right w:val="nil"/>
          <w:between w:val="nil"/>
        </w:pBdr>
        <w:shd w:val="clear" w:color="auto" w:fill="FFFFFF"/>
        <w:spacing w:after="0" w:line="240" w:lineRule="auto"/>
        <w:ind w:left="1276" w:hanging="425"/>
        <w:jc w:val="both"/>
        <w:rPr>
          <w:rFonts w:ascii="Arial" w:eastAsia="Arial" w:hAnsi="Arial" w:cs="Arial"/>
          <w:color w:val="000000"/>
        </w:rPr>
      </w:pPr>
      <w:r w:rsidRPr="008F3054">
        <w:rPr>
          <w:rFonts w:ascii="Arial" w:eastAsia="Arial" w:hAnsi="Arial" w:cs="Arial"/>
          <w:color w:val="000000"/>
        </w:rPr>
        <w:t xml:space="preserve">El poder que exhibo no me ha sido revocado ni limitado en forma alguna (Formato 2). </w:t>
      </w:r>
    </w:p>
    <w:p w:rsidR="006B3B61" w:rsidRDefault="006B3B61" w:rsidP="00667C3C">
      <w:pPr>
        <w:widowControl w:val="0"/>
        <w:pBdr>
          <w:top w:val="nil"/>
          <w:left w:val="nil"/>
          <w:bottom w:val="nil"/>
          <w:right w:val="nil"/>
          <w:between w:val="nil"/>
        </w:pBdr>
        <w:shd w:val="clear" w:color="auto" w:fill="FFFFFF"/>
        <w:tabs>
          <w:tab w:val="left" w:pos="1134"/>
        </w:tabs>
        <w:jc w:val="both"/>
        <w:rPr>
          <w:rFonts w:ascii="Arial" w:eastAsia="Arial" w:hAnsi="Arial" w:cs="Arial"/>
          <w:b/>
          <w:color w:val="000000"/>
          <w:highlight w:val="green"/>
        </w:rPr>
      </w:pPr>
    </w:p>
    <w:p w:rsidR="00667C3C" w:rsidRPr="001E0F09" w:rsidRDefault="00667C3C" w:rsidP="00667C3C">
      <w:pPr>
        <w:widowControl w:val="0"/>
        <w:pBdr>
          <w:top w:val="nil"/>
          <w:left w:val="nil"/>
          <w:bottom w:val="nil"/>
          <w:right w:val="nil"/>
          <w:between w:val="nil"/>
        </w:pBdr>
        <w:shd w:val="clear" w:color="auto" w:fill="FFFFFF"/>
        <w:tabs>
          <w:tab w:val="left" w:pos="1134"/>
        </w:tabs>
        <w:jc w:val="both"/>
        <w:rPr>
          <w:rFonts w:ascii="Arial" w:eastAsia="Arial" w:hAnsi="Arial" w:cs="Arial"/>
          <w:color w:val="000000"/>
        </w:rPr>
      </w:pPr>
      <w:r w:rsidRPr="001E0F09">
        <w:rPr>
          <w:rFonts w:ascii="Arial" w:eastAsia="Arial" w:hAnsi="Arial" w:cs="Arial"/>
          <w:b/>
          <w:color w:val="000000"/>
        </w:rPr>
        <w:t>NOTA 1:</w:t>
      </w:r>
      <w:r w:rsidRPr="001E0F09">
        <w:rPr>
          <w:rFonts w:ascii="Arial" w:eastAsia="Arial" w:hAnsi="Arial" w:cs="Arial"/>
          <w:color w:val="000000"/>
        </w:rPr>
        <w:t xml:space="preserve"> En caso de que en el Acta Constitutiva no se acredite la personalidad del apoderado legal, deberá exhibir copia certificada legible del Poder Notarial con el que acredite tener facultades para llevar a cabo actos de representación (</w:t>
      </w:r>
      <w:r w:rsidRPr="001E0F09">
        <w:rPr>
          <w:rFonts w:ascii="Arial" w:eastAsia="Arial" w:hAnsi="Arial" w:cs="Arial"/>
          <w:b/>
          <w:i/>
          <w:color w:val="000000"/>
        </w:rPr>
        <w:t>original o copia certificada para su cotejo</w:t>
      </w:r>
      <w:r w:rsidRPr="001E0F09">
        <w:rPr>
          <w:rFonts w:ascii="Arial" w:eastAsia="Arial" w:hAnsi="Arial" w:cs="Arial"/>
          <w:color w:val="000000"/>
        </w:rPr>
        <w:t>).</w:t>
      </w:r>
      <w:r w:rsidRPr="001E0F09">
        <w:rPr>
          <w:rFonts w:ascii="Arial" w:eastAsia="Arial" w:hAnsi="Arial" w:cs="Arial"/>
          <w:b/>
          <w:color w:val="000000"/>
        </w:rPr>
        <w:t xml:space="preserve"> Deberá siempre marcar con marca textos el nombre del Representante legal dentro del Poder Notarial.</w:t>
      </w:r>
    </w:p>
    <w:p w:rsidR="00667C3C" w:rsidRPr="008F4629" w:rsidRDefault="00667C3C" w:rsidP="00667C3C">
      <w:pPr>
        <w:widowControl w:val="0"/>
        <w:pBdr>
          <w:top w:val="nil"/>
          <w:left w:val="nil"/>
          <w:bottom w:val="nil"/>
          <w:right w:val="nil"/>
          <w:between w:val="nil"/>
        </w:pBdr>
        <w:shd w:val="clear" w:color="auto" w:fill="FFFFFF"/>
        <w:tabs>
          <w:tab w:val="left" w:pos="0"/>
          <w:tab w:val="left" w:pos="1134"/>
        </w:tabs>
        <w:jc w:val="both"/>
        <w:rPr>
          <w:rFonts w:ascii="Arial" w:eastAsia="Arial" w:hAnsi="Arial" w:cs="Arial"/>
          <w:color w:val="000000"/>
        </w:rPr>
      </w:pPr>
      <w:r w:rsidRPr="001E0F09">
        <w:rPr>
          <w:rFonts w:ascii="Arial" w:eastAsia="Arial" w:hAnsi="Arial" w:cs="Arial"/>
          <w:b/>
          <w:color w:val="000000"/>
        </w:rPr>
        <w:t>NOTA 2:</w:t>
      </w:r>
      <w:r w:rsidRPr="001E0F09">
        <w:rPr>
          <w:rFonts w:ascii="Arial" w:eastAsia="Arial" w:hAnsi="Arial" w:cs="Arial"/>
          <w:color w:val="000000"/>
        </w:rPr>
        <w:t xml:space="preserve"> En caso de que el representante asigne un tercero en su representación, deberá presentar PODER NOTARIAL, donde se especifique la leyenda: </w:t>
      </w:r>
      <w:r w:rsidRPr="001E0F09">
        <w:rPr>
          <w:rFonts w:ascii="Arial" w:eastAsia="Arial" w:hAnsi="Arial" w:cs="Arial"/>
          <w:i/>
        </w:rPr>
        <w:t xml:space="preserve">“Participará en la licitación pública </w:t>
      </w:r>
      <w:r w:rsidRPr="001E0F09">
        <w:rPr>
          <w:rFonts w:ascii="Arial" w:eastAsia="Arial" w:hAnsi="Arial" w:cs="Arial"/>
          <w:b/>
          <w:i/>
          <w:color w:val="000000" w:themeColor="text1"/>
        </w:rPr>
        <w:t>No.</w:t>
      </w:r>
      <w:r w:rsidRPr="001E0F09">
        <w:rPr>
          <w:rFonts w:ascii="Arial" w:hAnsi="Arial" w:cs="Arial"/>
          <w:b/>
          <w:i/>
          <w:color w:val="000000" w:themeColor="text1"/>
        </w:rPr>
        <w:t>2023-001/CCPRA-</w:t>
      </w:r>
      <w:r w:rsidR="009A306F" w:rsidRPr="001E0F09">
        <w:rPr>
          <w:rFonts w:ascii="Arial" w:hAnsi="Arial" w:cs="Arial"/>
          <w:b/>
          <w:i/>
          <w:color w:val="000000" w:themeColor="text1"/>
        </w:rPr>
        <w:t>CESAVECO, para la adquisición de Malathion UBV,</w:t>
      </w:r>
      <w:r w:rsidRPr="001E0F09">
        <w:rPr>
          <w:rFonts w:ascii="Arial" w:eastAsia="Arial" w:hAnsi="Arial" w:cs="Arial"/>
          <w:i/>
        </w:rPr>
        <w:t xml:space="preserve"> con facultades para act</w:t>
      </w:r>
      <w:r w:rsidRPr="001E0F09">
        <w:rPr>
          <w:rFonts w:ascii="Arial" w:eastAsia="Arial" w:hAnsi="Arial" w:cs="Arial"/>
          <w:i/>
          <w:color w:val="000000"/>
        </w:rPr>
        <w:t>os de aclaración a las bases de presentación, apertura de proposiciones técnicas, económicas, fallo y firma de las actas correspondientes</w:t>
      </w:r>
      <w:r w:rsidR="009A306F" w:rsidRPr="001E0F09">
        <w:rPr>
          <w:rFonts w:ascii="Arial" w:eastAsia="Arial" w:hAnsi="Arial" w:cs="Arial"/>
          <w:i/>
          <w:color w:val="000000"/>
        </w:rPr>
        <w:t xml:space="preserve"> y</w:t>
      </w:r>
      <w:r w:rsidRPr="001E0F09">
        <w:rPr>
          <w:rFonts w:ascii="Arial" w:eastAsia="Arial" w:hAnsi="Arial" w:cs="Arial"/>
          <w:i/>
          <w:color w:val="000000"/>
        </w:rPr>
        <w:t>”</w:t>
      </w:r>
    </w:p>
    <w:p w:rsidR="008F4629" w:rsidRPr="008F4629" w:rsidRDefault="008F4629" w:rsidP="008F4629">
      <w:pPr>
        <w:pStyle w:val="Prrafodelista"/>
        <w:widowControl w:val="0"/>
        <w:numPr>
          <w:ilvl w:val="2"/>
          <w:numId w:val="16"/>
        </w:numPr>
        <w:pBdr>
          <w:top w:val="nil"/>
          <w:left w:val="nil"/>
          <w:bottom w:val="nil"/>
          <w:right w:val="nil"/>
          <w:between w:val="nil"/>
        </w:pBdr>
        <w:shd w:val="clear" w:color="auto" w:fill="FFFFFF"/>
        <w:ind w:left="851"/>
        <w:jc w:val="both"/>
        <w:rPr>
          <w:rFonts w:ascii="Arial" w:eastAsia="Arial" w:hAnsi="Arial" w:cs="Arial"/>
          <w:color w:val="000000"/>
        </w:rPr>
      </w:pPr>
      <w:r w:rsidRPr="008F4629">
        <w:rPr>
          <w:rFonts w:ascii="Arial" w:hAnsi="Arial" w:cs="Arial"/>
          <w:szCs w:val="18"/>
        </w:rPr>
        <w:t>Copia simple legible de la identificación oficial vigente con fotografía y original o copia certificada de ésta para su cotejo. Se considerará como identificación oficial: la credencial emitida por el Instituto Nacional Electoral o Instituto Federal Electoral, la cédula profesional, el Pasaporte o la Cartilla Militar, expedidos por las dependencias oficiales autorizadas</w:t>
      </w:r>
    </w:p>
    <w:p w:rsidR="000431C6" w:rsidRPr="008F3054" w:rsidRDefault="000431C6" w:rsidP="008F3054">
      <w:pPr>
        <w:widowControl w:val="0"/>
        <w:pBdr>
          <w:top w:val="nil"/>
          <w:left w:val="nil"/>
          <w:bottom w:val="nil"/>
          <w:right w:val="nil"/>
          <w:between w:val="nil"/>
        </w:pBdr>
        <w:shd w:val="clear" w:color="auto" w:fill="FFFFFF"/>
        <w:spacing w:after="0"/>
        <w:ind w:left="1276"/>
        <w:jc w:val="both"/>
        <w:rPr>
          <w:rFonts w:ascii="Arial" w:eastAsia="Arial" w:hAnsi="Arial" w:cs="Arial"/>
          <w:color w:val="000000"/>
        </w:rPr>
      </w:pPr>
    </w:p>
    <w:p w:rsidR="000431C6" w:rsidRPr="008F3054" w:rsidRDefault="000431C6" w:rsidP="008F3054">
      <w:pPr>
        <w:shd w:val="clear" w:color="auto" w:fill="FFFFFF"/>
        <w:spacing w:after="0"/>
        <w:jc w:val="both"/>
        <w:rPr>
          <w:rFonts w:ascii="Arial" w:hAnsi="Arial" w:cs="Arial"/>
          <w:b/>
          <w:i/>
          <w:color w:val="000000"/>
        </w:rPr>
      </w:pPr>
      <w:r w:rsidRPr="008F3054">
        <w:rPr>
          <w:rFonts w:ascii="Arial" w:hAnsi="Arial" w:cs="Arial"/>
          <w:b/>
          <w:i/>
          <w:color w:val="000000"/>
        </w:rPr>
        <w:t>C) Para personas físicas y morales.</w:t>
      </w:r>
    </w:p>
    <w:p w:rsidR="000431C6" w:rsidRPr="008F3054" w:rsidRDefault="000431C6" w:rsidP="008F3054">
      <w:pPr>
        <w:widowControl w:val="0"/>
        <w:shd w:val="clear" w:color="auto" w:fill="FFFFFF"/>
        <w:tabs>
          <w:tab w:val="left" w:pos="1134"/>
        </w:tabs>
        <w:autoSpaceDE w:val="0"/>
        <w:autoSpaceDN w:val="0"/>
        <w:adjustRightInd w:val="0"/>
        <w:spacing w:after="0"/>
        <w:jc w:val="both"/>
        <w:rPr>
          <w:rFonts w:ascii="Arial" w:hAnsi="Arial" w:cs="Arial"/>
          <w:b/>
          <w:color w:val="000000"/>
        </w:rPr>
      </w:pPr>
    </w:p>
    <w:p w:rsidR="000431C6" w:rsidRPr="008F3054" w:rsidRDefault="000431C6" w:rsidP="008F3054">
      <w:pPr>
        <w:widowControl w:val="0"/>
        <w:shd w:val="clear" w:color="auto" w:fill="FFFFFF"/>
        <w:tabs>
          <w:tab w:val="left" w:pos="1134"/>
        </w:tabs>
        <w:autoSpaceDE w:val="0"/>
        <w:autoSpaceDN w:val="0"/>
        <w:adjustRightInd w:val="0"/>
        <w:spacing w:after="0"/>
        <w:jc w:val="both"/>
        <w:rPr>
          <w:rFonts w:ascii="Arial" w:hAnsi="Arial" w:cs="Arial"/>
          <w:color w:val="000000"/>
        </w:rPr>
      </w:pPr>
      <w:r w:rsidRPr="008F3054">
        <w:rPr>
          <w:rFonts w:ascii="Arial" w:hAnsi="Arial" w:cs="Arial"/>
          <w:b/>
          <w:color w:val="000000"/>
        </w:rPr>
        <w:t>Carta en hoja</w:t>
      </w:r>
      <w:r w:rsidR="001E0F09">
        <w:rPr>
          <w:rFonts w:ascii="Arial" w:hAnsi="Arial" w:cs="Arial"/>
          <w:b/>
          <w:color w:val="000000"/>
        </w:rPr>
        <w:t xml:space="preserve"> </w:t>
      </w:r>
      <w:r w:rsidRPr="008F3054">
        <w:rPr>
          <w:rFonts w:ascii="Arial" w:hAnsi="Arial" w:cs="Arial"/>
          <w:b/>
          <w:color w:val="000000"/>
        </w:rPr>
        <w:t>membretada</w:t>
      </w:r>
      <w:r w:rsidRPr="008F3054">
        <w:rPr>
          <w:rFonts w:ascii="Arial" w:hAnsi="Arial" w:cs="Arial"/>
          <w:color w:val="000000"/>
        </w:rPr>
        <w:t xml:space="preserve">, suscrita y firmada por la persona física o el representante legal, </w:t>
      </w:r>
      <w:r w:rsidRPr="008F3054">
        <w:rPr>
          <w:rFonts w:ascii="Arial" w:hAnsi="Arial" w:cs="Arial"/>
          <w:b/>
          <w:color w:val="000000"/>
        </w:rPr>
        <w:t>en la que manifieste bajo protesta de decir verdad</w:t>
      </w:r>
      <w:r w:rsidRPr="008F3054">
        <w:rPr>
          <w:rFonts w:ascii="Arial" w:hAnsi="Arial" w:cs="Arial"/>
          <w:color w:val="000000"/>
        </w:rPr>
        <w:t xml:space="preserve"> que: </w:t>
      </w:r>
    </w:p>
    <w:p w:rsidR="000431C6" w:rsidRPr="008F3054" w:rsidRDefault="000431C6" w:rsidP="008F3054">
      <w:pPr>
        <w:widowControl w:val="0"/>
        <w:shd w:val="clear" w:color="auto" w:fill="FFFFFF"/>
        <w:tabs>
          <w:tab w:val="left" w:pos="1134"/>
        </w:tabs>
        <w:autoSpaceDE w:val="0"/>
        <w:autoSpaceDN w:val="0"/>
        <w:adjustRightInd w:val="0"/>
        <w:spacing w:after="0"/>
        <w:jc w:val="both"/>
        <w:rPr>
          <w:rFonts w:ascii="Arial" w:hAnsi="Arial" w:cs="Arial"/>
          <w:color w:val="000000"/>
        </w:rPr>
      </w:pPr>
    </w:p>
    <w:p w:rsidR="000431C6" w:rsidRPr="008F3054" w:rsidRDefault="000431C6" w:rsidP="008F3054">
      <w:pPr>
        <w:widowControl w:val="0"/>
        <w:numPr>
          <w:ilvl w:val="0"/>
          <w:numId w:val="17"/>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sidRPr="008F3054">
        <w:rPr>
          <w:rFonts w:ascii="Arial" w:eastAsia="Arial" w:hAnsi="Arial" w:cs="Arial"/>
          <w:color w:val="000000"/>
        </w:rPr>
        <w:t xml:space="preserve">Su representada no se encuentra </w:t>
      </w:r>
      <w:r w:rsidRPr="008F3054">
        <w:rPr>
          <w:rFonts w:ascii="Arial" w:eastAsia="Arial" w:hAnsi="Arial" w:cs="Arial"/>
          <w:b/>
          <w:color w:val="000000"/>
        </w:rPr>
        <w:t>inhabilitada o suspendida</w:t>
      </w:r>
      <w:r w:rsidRPr="008F3054">
        <w:rPr>
          <w:rFonts w:ascii="Arial" w:eastAsia="Arial" w:hAnsi="Arial" w:cs="Arial"/>
          <w:color w:val="000000"/>
        </w:rPr>
        <w:t xml:space="preserve"> para proveer BIENES O SERVICIOS a la Federación o a cualquier otra entidad federativa, tampoco se encuentra en los siguientes supuestos (Formato 3).</w:t>
      </w:r>
    </w:p>
    <w:p w:rsidR="000431C6" w:rsidRPr="008F3054" w:rsidRDefault="000431C6" w:rsidP="008F3054">
      <w:pPr>
        <w:widowControl w:val="0"/>
        <w:pBdr>
          <w:top w:val="nil"/>
          <w:left w:val="nil"/>
          <w:bottom w:val="nil"/>
          <w:right w:val="nil"/>
          <w:between w:val="nil"/>
        </w:pBdr>
        <w:shd w:val="clear" w:color="auto" w:fill="FFFFFF"/>
        <w:tabs>
          <w:tab w:val="left" w:pos="1134"/>
        </w:tabs>
        <w:spacing w:after="0"/>
        <w:ind w:left="822"/>
        <w:jc w:val="both"/>
        <w:rPr>
          <w:rFonts w:ascii="Arial" w:eastAsia="Arial" w:hAnsi="Arial" w:cs="Arial"/>
          <w:color w:val="000000"/>
        </w:rPr>
      </w:pPr>
    </w:p>
    <w:p w:rsidR="000431C6" w:rsidRPr="008F3054" w:rsidRDefault="000431C6" w:rsidP="008F3054">
      <w:pPr>
        <w:widowControl w:val="0"/>
        <w:numPr>
          <w:ilvl w:val="0"/>
          <w:numId w:val="19"/>
        </w:numPr>
        <w:shd w:val="clear" w:color="auto" w:fill="FFFFFF"/>
        <w:tabs>
          <w:tab w:val="left" w:pos="1134"/>
        </w:tabs>
        <w:autoSpaceDE w:val="0"/>
        <w:autoSpaceDN w:val="0"/>
        <w:adjustRightInd w:val="0"/>
        <w:spacing w:after="0" w:line="240" w:lineRule="auto"/>
        <w:jc w:val="both"/>
        <w:rPr>
          <w:rFonts w:ascii="Arial" w:eastAsia="Arial" w:hAnsi="Arial" w:cs="Arial"/>
          <w:color w:val="000000"/>
        </w:rPr>
      </w:pPr>
      <w:r w:rsidRPr="008F3054">
        <w:rPr>
          <w:rFonts w:ascii="Arial" w:eastAsia="Arial" w:hAnsi="Arial" w:cs="Arial"/>
          <w:color w:val="000000"/>
        </w:rPr>
        <w:t xml:space="preserve">Aquellos </w:t>
      </w:r>
      <w:r w:rsidRPr="001E0F09">
        <w:rPr>
          <w:rFonts w:ascii="Arial" w:eastAsia="Arial" w:hAnsi="Arial" w:cs="Arial"/>
          <w:color w:val="000000"/>
        </w:rPr>
        <w:t>proveedores</w:t>
      </w:r>
      <w:r w:rsidR="001E0F09" w:rsidRPr="001E0F09">
        <w:rPr>
          <w:rFonts w:ascii="Arial" w:eastAsia="Arial" w:hAnsi="Arial" w:cs="Arial"/>
          <w:color w:val="000000"/>
        </w:rPr>
        <w:t xml:space="preserve"> </w:t>
      </w:r>
      <w:r w:rsidR="00AF5BFF" w:rsidRPr="001E0F09">
        <w:rPr>
          <w:rFonts w:ascii="Arial" w:eastAsia="Arial" w:hAnsi="Arial" w:cs="Arial"/>
          <w:color w:val="000000"/>
        </w:rPr>
        <w:t>o proveedoras</w:t>
      </w:r>
      <w:r w:rsidR="001E0F09">
        <w:rPr>
          <w:rFonts w:ascii="Arial" w:eastAsia="Arial" w:hAnsi="Arial" w:cs="Arial"/>
          <w:color w:val="000000"/>
        </w:rPr>
        <w:t xml:space="preserve"> </w:t>
      </w:r>
      <w:r w:rsidRPr="008F3054">
        <w:rPr>
          <w:rFonts w:ascii="Arial" w:eastAsia="Arial" w:hAnsi="Arial" w:cs="Arial"/>
          <w:color w:val="000000"/>
        </w:rPr>
        <w:t xml:space="preserve">que, por causas imputables a ellos mismos, la entidad convocante les hubiere rescindido administrativamente más de un contrato, dentro de un lapso de dos años calendario contados a partir de la notificación de la primera rescisión o los licitantes que injustificadamente y por causas imputables a los mismos no formalicen dos o más contratos que les haya adjudicado, en el plazo de dos años </w:t>
      </w:r>
      <w:r w:rsidRPr="008F3054">
        <w:rPr>
          <w:rFonts w:ascii="Arial" w:eastAsia="Arial" w:hAnsi="Arial" w:cs="Arial"/>
          <w:color w:val="000000"/>
        </w:rPr>
        <w:lastRenderedPageBreak/>
        <w:t>calendario, contados a partir del día en que haya fenecido el término para la formalización del primer contrato no formalizado.</w:t>
      </w:r>
    </w:p>
    <w:p w:rsidR="000431C6" w:rsidRPr="0055095F" w:rsidRDefault="000431C6" w:rsidP="008F3054">
      <w:pPr>
        <w:widowControl w:val="0"/>
        <w:numPr>
          <w:ilvl w:val="0"/>
          <w:numId w:val="19"/>
        </w:numPr>
        <w:shd w:val="clear" w:color="auto" w:fill="FFFFFF"/>
        <w:tabs>
          <w:tab w:val="left" w:pos="1134"/>
        </w:tabs>
        <w:autoSpaceDE w:val="0"/>
        <w:autoSpaceDN w:val="0"/>
        <w:adjustRightInd w:val="0"/>
        <w:spacing w:after="0" w:line="240" w:lineRule="auto"/>
        <w:jc w:val="both"/>
        <w:rPr>
          <w:rFonts w:ascii="Arial" w:eastAsia="Arial" w:hAnsi="Arial" w:cs="Arial"/>
          <w:color w:val="000000"/>
        </w:rPr>
      </w:pPr>
      <w:r w:rsidRPr="008F3054">
        <w:rPr>
          <w:rFonts w:ascii="Arial" w:eastAsia="Arial" w:hAnsi="Arial" w:cs="Arial"/>
          <w:color w:val="000000"/>
        </w:rPr>
        <w:t xml:space="preserve">Los proveedores </w:t>
      </w:r>
      <w:r w:rsidR="00E84B7F" w:rsidRPr="0055095F">
        <w:rPr>
          <w:rFonts w:ascii="Arial" w:eastAsia="Arial" w:hAnsi="Arial" w:cs="Arial"/>
          <w:color w:val="000000"/>
        </w:rPr>
        <w:t>y las proveedoras</w:t>
      </w:r>
      <w:r w:rsidR="0055095F" w:rsidRPr="0055095F">
        <w:rPr>
          <w:rFonts w:ascii="Arial" w:eastAsia="Arial" w:hAnsi="Arial" w:cs="Arial"/>
          <w:color w:val="000000"/>
        </w:rPr>
        <w:t xml:space="preserve"> </w:t>
      </w:r>
      <w:r w:rsidRPr="0055095F">
        <w:rPr>
          <w:rFonts w:ascii="Arial" w:eastAsia="Arial" w:hAnsi="Arial" w:cs="Arial"/>
          <w:color w:val="000000"/>
        </w:rPr>
        <w:t>a los que se les haya rescindido administrativamente un contrato en dos o más Instancias Ejecutoras en un plazo de dos años.</w:t>
      </w:r>
    </w:p>
    <w:p w:rsidR="000431C6" w:rsidRPr="008F3054" w:rsidRDefault="000431C6" w:rsidP="008F3054">
      <w:pPr>
        <w:widowControl w:val="0"/>
        <w:numPr>
          <w:ilvl w:val="0"/>
          <w:numId w:val="19"/>
        </w:numPr>
        <w:shd w:val="clear" w:color="auto" w:fill="FFFFFF"/>
        <w:tabs>
          <w:tab w:val="left" w:pos="1134"/>
        </w:tabs>
        <w:autoSpaceDE w:val="0"/>
        <w:autoSpaceDN w:val="0"/>
        <w:adjustRightInd w:val="0"/>
        <w:spacing w:after="0" w:line="240" w:lineRule="auto"/>
        <w:jc w:val="both"/>
        <w:rPr>
          <w:rFonts w:ascii="Arial" w:eastAsia="Arial" w:hAnsi="Arial" w:cs="Arial"/>
          <w:color w:val="000000"/>
        </w:rPr>
      </w:pPr>
      <w:r w:rsidRPr="0055095F">
        <w:rPr>
          <w:rFonts w:ascii="Arial" w:eastAsia="Arial" w:hAnsi="Arial" w:cs="Arial"/>
          <w:color w:val="000000"/>
        </w:rPr>
        <w:t xml:space="preserve">Los proveedores </w:t>
      </w:r>
      <w:r w:rsidR="00E84B7F" w:rsidRPr="0055095F">
        <w:rPr>
          <w:rFonts w:ascii="Arial" w:eastAsia="Arial" w:hAnsi="Arial" w:cs="Arial"/>
          <w:color w:val="000000"/>
        </w:rPr>
        <w:t>y las proveedoras</w:t>
      </w:r>
      <w:r w:rsidR="0055095F" w:rsidRPr="0055095F">
        <w:rPr>
          <w:rFonts w:ascii="Arial" w:eastAsia="Arial" w:hAnsi="Arial" w:cs="Arial"/>
          <w:color w:val="000000"/>
        </w:rPr>
        <w:t xml:space="preserve"> </w:t>
      </w:r>
      <w:r w:rsidRPr="0055095F">
        <w:rPr>
          <w:rFonts w:ascii="Arial" w:eastAsia="Arial" w:hAnsi="Arial" w:cs="Arial"/>
          <w:color w:val="000000"/>
        </w:rPr>
        <w:t>que se encuentren en situación de atraso en las entregas de los bienes</w:t>
      </w:r>
      <w:r w:rsidRPr="008F3054">
        <w:rPr>
          <w:rFonts w:ascii="Arial" w:eastAsia="Arial" w:hAnsi="Arial" w:cs="Arial"/>
          <w:color w:val="000000"/>
        </w:rPr>
        <w:t xml:space="preserve"> o en la prestación de los servicios por causas imputables a ellos mismos, respecto de otro u otros contratos celebrados con cualquier sujeto, siempre y cuando éstas hayan resultado gravemente perjudicadas;</w:t>
      </w:r>
    </w:p>
    <w:p w:rsidR="000431C6" w:rsidRPr="008F3054" w:rsidRDefault="000431C6" w:rsidP="008F3054">
      <w:pPr>
        <w:widowControl w:val="0"/>
        <w:numPr>
          <w:ilvl w:val="0"/>
          <w:numId w:val="19"/>
        </w:numPr>
        <w:shd w:val="clear" w:color="auto" w:fill="FFFFFF"/>
        <w:tabs>
          <w:tab w:val="left" w:pos="1134"/>
        </w:tabs>
        <w:autoSpaceDE w:val="0"/>
        <w:autoSpaceDN w:val="0"/>
        <w:adjustRightInd w:val="0"/>
        <w:spacing w:after="0" w:line="240" w:lineRule="auto"/>
        <w:jc w:val="both"/>
        <w:rPr>
          <w:rFonts w:ascii="Arial" w:eastAsia="Arial" w:hAnsi="Arial" w:cs="Arial"/>
          <w:color w:val="000000"/>
        </w:rPr>
      </w:pPr>
      <w:r w:rsidRPr="008F3054">
        <w:rPr>
          <w:rFonts w:ascii="Arial" w:eastAsia="Arial" w:hAnsi="Arial" w:cs="Arial"/>
          <w:color w:val="000000"/>
        </w:rPr>
        <w:t>Aquellas que hayan sido declaradas sujetas a concurso mercantil o alguna figura análoga.</w:t>
      </w:r>
    </w:p>
    <w:p w:rsidR="000431C6" w:rsidRPr="008F3054" w:rsidRDefault="000431C6" w:rsidP="008F3054">
      <w:pPr>
        <w:widowControl w:val="0"/>
        <w:numPr>
          <w:ilvl w:val="0"/>
          <w:numId w:val="19"/>
        </w:numPr>
        <w:shd w:val="clear" w:color="auto" w:fill="FFFFFF"/>
        <w:tabs>
          <w:tab w:val="left" w:pos="1134"/>
        </w:tabs>
        <w:autoSpaceDE w:val="0"/>
        <w:autoSpaceDN w:val="0"/>
        <w:adjustRightInd w:val="0"/>
        <w:spacing w:after="0" w:line="240" w:lineRule="auto"/>
        <w:jc w:val="both"/>
        <w:rPr>
          <w:rFonts w:ascii="Arial" w:eastAsia="Arial" w:hAnsi="Arial" w:cs="Arial"/>
          <w:color w:val="000000"/>
        </w:rPr>
      </w:pPr>
      <w:r w:rsidRPr="008F3054">
        <w:rPr>
          <w:rFonts w:ascii="Arial" w:eastAsia="Arial" w:hAnsi="Arial" w:cs="Arial"/>
          <w:color w:val="000000"/>
        </w:rPr>
        <w:t>Aquellas que presenten proposiciones en una misma partida de un bien o servicio en un procedimiento de contratación que se encuentren vinculadas entre sí por algún socio o asociado común. Se entenderá que es socio o asociado común, aquella persona física o moral que en el mismo procedimiento de contratación es reconocida como tal en las actas constitutivas, estatutos o en sus reformas o modificaciones de dos o más empresas licitantes.</w:t>
      </w:r>
    </w:p>
    <w:p w:rsidR="000431C6" w:rsidRPr="008F3054" w:rsidRDefault="000431C6" w:rsidP="008F3054">
      <w:pPr>
        <w:widowControl w:val="0"/>
        <w:numPr>
          <w:ilvl w:val="0"/>
          <w:numId w:val="19"/>
        </w:numPr>
        <w:shd w:val="clear" w:color="auto" w:fill="FFFFFF"/>
        <w:tabs>
          <w:tab w:val="left" w:pos="1134"/>
        </w:tabs>
        <w:autoSpaceDE w:val="0"/>
        <w:autoSpaceDN w:val="0"/>
        <w:adjustRightInd w:val="0"/>
        <w:spacing w:after="0" w:line="240" w:lineRule="auto"/>
        <w:jc w:val="both"/>
        <w:rPr>
          <w:rFonts w:ascii="Arial" w:eastAsia="Arial" w:hAnsi="Arial" w:cs="Arial"/>
          <w:color w:val="000000"/>
        </w:rPr>
      </w:pPr>
      <w:r w:rsidRPr="008F3054">
        <w:rPr>
          <w:rFonts w:ascii="Arial" w:eastAsia="Arial" w:hAnsi="Arial" w:cs="Arial"/>
          <w:color w:val="000000"/>
        </w:rPr>
        <w:t xml:space="preserve">Los </w:t>
      </w:r>
      <w:r w:rsidRPr="0055095F">
        <w:rPr>
          <w:rFonts w:ascii="Arial" w:eastAsia="Arial" w:hAnsi="Arial" w:cs="Arial"/>
          <w:color w:val="000000"/>
        </w:rPr>
        <w:t xml:space="preserve">proveedores </w:t>
      </w:r>
      <w:r w:rsidR="00E84B7F" w:rsidRPr="0055095F">
        <w:rPr>
          <w:rFonts w:ascii="Arial" w:eastAsia="Arial" w:hAnsi="Arial" w:cs="Arial"/>
          <w:color w:val="000000"/>
        </w:rPr>
        <w:t>y las proveedoras</w:t>
      </w:r>
      <w:r w:rsidR="0055095F">
        <w:rPr>
          <w:rFonts w:ascii="Arial" w:eastAsia="Arial" w:hAnsi="Arial" w:cs="Arial"/>
          <w:color w:val="000000"/>
        </w:rPr>
        <w:t xml:space="preserve"> </w:t>
      </w:r>
      <w:r w:rsidRPr="008F3054">
        <w:rPr>
          <w:rFonts w:ascii="Arial" w:eastAsia="Arial" w:hAnsi="Arial" w:cs="Arial"/>
          <w:color w:val="000000"/>
        </w:rPr>
        <w:t>que no cumplan con sus obligaciones contractuales por causas imputables a ellos y que, como consecuencia, causen daños o perjuicios graves a los convocantes de que se trate; así como, aquellos que entreguen bienes o servicios con especificaciones distintas de las convenidas.</w:t>
      </w:r>
    </w:p>
    <w:p w:rsidR="000431C6" w:rsidRPr="008F3054" w:rsidRDefault="000431C6" w:rsidP="008F3054">
      <w:pPr>
        <w:widowControl w:val="0"/>
        <w:numPr>
          <w:ilvl w:val="0"/>
          <w:numId w:val="19"/>
        </w:numPr>
        <w:shd w:val="clear" w:color="auto" w:fill="FFFFFF"/>
        <w:tabs>
          <w:tab w:val="left" w:pos="1134"/>
        </w:tabs>
        <w:autoSpaceDE w:val="0"/>
        <w:autoSpaceDN w:val="0"/>
        <w:adjustRightInd w:val="0"/>
        <w:spacing w:after="0" w:line="240" w:lineRule="auto"/>
        <w:jc w:val="both"/>
        <w:rPr>
          <w:rFonts w:ascii="Arial" w:eastAsia="Arial" w:hAnsi="Arial" w:cs="Arial"/>
          <w:color w:val="000000"/>
        </w:rPr>
      </w:pPr>
      <w:r w:rsidRPr="008F3054">
        <w:rPr>
          <w:rFonts w:ascii="Arial" w:eastAsia="Arial" w:hAnsi="Arial" w:cs="Arial"/>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431C6" w:rsidRPr="008F3054" w:rsidRDefault="000431C6" w:rsidP="008F3054">
      <w:pPr>
        <w:widowControl w:val="0"/>
        <w:numPr>
          <w:ilvl w:val="0"/>
          <w:numId w:val="19"/>
        </w:numPr>
        <w:shd w:val="clear" w:color="auto" w:fill="FFFFFF"/>
        <w:tabs>
          <w:tab w:val="left" w:pos="1134"/>
        </w:tabs>
        <w:autoSpaceDE w:val="0"/>
        <w:autoSpaceDN w:val="0"/>
        <w:adjustRightInd w:val="0"/>
        <w:spacing w:after="0" w:line="240" w:lineRule="auto"/>
        <w:jc w:val="both"/>
        <w:rPr>
          <w:rFonts w:ascii="Arial" w:eastAsia="Arial" w:hAnsi="Arial" w:cs="Arial"/>
          <w:color w:val="000000"/>
        </w:rPr>
      </w:pPr>
      <w:r w:rsidRPr="008F3054">
        <w:rPr>
          <w:rFonts w:ascii="Arial" w:eastAsia="Arial" w:hAnsi="Arial" w:cs="Arial"/>
          <w:color w:val="000000"/>
        </w:rPr>
        <w:t>Las demás que por cualquier causa se encuentren impedidas para ello por las disposiciones legales que le apliquen.</w:t>
      </w:r>
    </w:p>
    <w:p w:rsidR="000431C6" w:rsidRPr="008F3054" w:rsidRDefault="000431C6" w:rsidP="008F3054">
      <w:pPr>
        <w:widowControl w:val="0"/>
        <w:pBdr>
          <w:top w:val="nil"/>
          <w:left w:val="nil"/>
          <w:bottom w:val="nil"/>
          <w:right w:val="nil"/>
          <w:between w:val="nil"/>
        </w:pBdr>
        <w:shd w:val="clear" w:color="auto" w:fill="FFFFFF"/>
        <w:tabs>
          <w:tab w:val="left" w:pos="1134"/>
        </w:tabs>
        <w:spacing w:after="0"/>
        <w:ind w:left="822" w:hanging="720"/>
        <w:jc w:val="both"/>
        <w:rPr>
          <w:rFonts w:ascii="Arial" w:eastAsia="Arial" w:hAnsi="Arial" w:cs="Arial"/>
          <w:color w:val="000000"/>
        </w:rPr>
      </w:pPr>
    </w:p>
    <w:p w:rsidR="000431C6" w:rsidRPr="008F3054" w:rsidRDefault="000431C6" w:rsidP="008F3054">
      <w:pPr>
        <w:widowControl w:val="0"/>
        <w:numPr>
          <w:ilvl w:val="0"/>
          <w:numId w:val="17"/>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sidRPr="008F3054">
        <w:rPr>
          <w:rFonts w:ascii="Arial" w:eastAsia="Arial" w:hAnsi="Arial" w:cs="Arial"/>
          <w:b/>
          <w:color w:val="000000"/>
        </w:rPr>
        <w:t xml:space="preserve">Conozco </w:t>
      </w:r>
      <w:r w:rsidRPr="008F3054">
        <w:rPr>
          <w:rFonts w:ascii="Arial" w:eastAsia="Arial" w:hAnsi="Arial" w:cs="Arial"/>
          <w:color w:val="000000"/>
        </w:rPr>
        <w:t xml:space="preserve">en su integridad y </w:t>
      </w:r>
      <w:r w:rsidRPr="008F3054">
        <w:rPr>
          <w:rFonts w:ascii="Arial" w:eastAsia="Arial" w:hAnsi="Arial" w:cs="Arial"/>
          <w:b/>
          <w:color w:val="000000"/>
        </w:rPr>
        <w:t>manifiesto mi conformidad</w:t>
      </w:r>
      <w:r w:rsidRPr="008F3054">
        <w:rPr>
          <w:rFonts w:ascii="Arial" w:eastAsia="Arial" w:hAnsi="Arial" w:cs="Arial"/>
          <w:color w:val="000000"/>
        </w:rPr>
        <w:t xml:space="preserve"> con todos y cada uno de los puntos y requisitos esenciales establecidos en las Bases de la </w:t>
      </w:r>
      <w:r w:rsidR="008204E4" w:rsidRPr="008F3054">
        <w:rPr>
          <w:rFonts w:ascii="Arial" w:eastAsia="Arial" w:hAnsi="Arial" w:cs="Arial"/>
        </w:rPr>
        <w:t xml:space="preserve">LICITACIÓN PÚBLICA </w:t>
      </w:r>
      <w:r w:rsidR="008204E4" w:rsidRPr="00561051">
        <w:rPr>
          <w:rFonts w:ascii="Arial" w:eastAsia="Arial" w:hAnsi="Arial" w:cs="Arial"/>
          <w:b/>
          <w:color w:val="000000" w:themeColor="text1"/>
        </w:rPr>
        <w:t>No.</w:t>
      </w:r>
      <w:r w:rsidR="008204E4" w:rsidRPr="00561051">
        <w:rPr>
          <w:rFonts w:ascii="Arial" w:hAnsi="Arial" w:cs="Arial"/>
          <w:b/>
          <w:i/>
          <w:color w:val="000000" w:themeColor="text1"/>
        </w:rPr>
        <w:t>202</w:t>
      </w:r>
      <w:r w:rsidR="00561051" w:rsidRPr="00561051">
        <w:rPr>
          <w:rFonts w:ascii="Arial" w:hAnsi="Arial" w:cs="Arial"/>
          <w:b/>
          <w:i/>
          <w:color w:val="000000" w:themeColor="text1"/>
        </w:rPr>
        <w:t>3</w:t>
      </w:r>
      <w:r w:rsidR="00D12F89" w:rsidRPr="00561051">
        <w:rPr>
          <w:rFonts w:ascii="Arial" w:hAnsi="Arial" w:cs="Arial"/>
          <w:b/>
          <w:i/>
          <w:color w:val="000000" w:themeColor="text1"/>
        </w:rPr>
        <w:t>-001/CCPRA-</w:t>
      </w:r>
      <w:r w:rsidR="00D12F89" w:rsidRPr="0055095F">
        <w:rPr>
          <w:rFonts w:ascii="Arial" w:hAnsi="Arial" w:cs="Arial"/>
          <w:b/>
          <w:i/>
          <w:color w:val="000000" w:themeColor="text1"/>
        </w:rPr>
        <w:t>CESAVE</w:t>
      </w:r>
      <w:r w:rsidR="00845939" w:rsidRPr="0055095F">
        <w:rPr>
          <w:rFonts w:ascii="Arial" w:hAnsi="Arial" w:cs="Arial"/>
          <w:b/>
          <w:i/>
          <w:color w:val="000000" w:themeColor="text1"/>
        </w:rPr>
        <w:t>CO</w:t>
      </w:r>
      <w:r w:rsidR="00554C54" w:rsidRPr="0055095F">
        <w:rPr>
          <w:rFonts w:ascii="Arial" w:hAnsi="Arial" w:cs="Arial"/>
          <w:b/>
          <w:i/>
          <w:color w:val="000000" w:themeColor="text1"/>
        </w:rPr>
        <w:t>, para la adquisición de Malathion UBV.</w:t>
      </w:r>
      <w:r w:rsidRPr="0055095F">
        <w:rPr>
          <w:rFonts w:ascii="Arial" w:eastAsia="Arial" w:hAnsi="Arial" w:cs="Arial"/>
        </w:rPr>
        <w:t xml:space="preserve"> As</w:t>
      </w:r>
      <w:r w:rsidRPr="0055095F">
        <w:rPr>
          <w:rFonts w:ascii="Arial" w:eastAsia="Arial" w:hAnsi="Arial" w:cs="Arial"/>
          <w:color w:val="000000"/>
        </w:rPr>
        <w:t xml:space="preserve">í, mismo </w:t>
      </w:r>
      <w:r w:rsidRPr="0055095F">
        <w:rPr>
          <w:rFonts w:ascii="Arial" w:eastAsia="Arial" w:hAnsi="Arial" w:cs="Arial"/>
          <w:b/>
          <w:color w:val="000000"/>
        </w:rPr>
        <w:t>conozco</w:t>
      </w:r>
      <w:r w:rsidRPr="0055095F">
        <w:rPr>
          <w:rFonts w:ascii="Arial" w:eastAsia="Arial" w:hAnsi="Arial" w:cs="Arial"/>
          <w:color w:val="000000"/>
        </w:rPr>
        <w:t xml:space="preserve"> y estoy conforme con</w:t>
      </w:r>
      <w:r w:rsidRPr="008F3054">
        <w:rPr>
          <w:rFonts w:ascii="Arial" w:eastAsia="Arial" w:hAnsi="Arial" w:cs="Arial"/>
          <w:color w:val="000000"/>
        </w:rPr>
        <w:t xml:space="preserve"> todo lo asentado en la Junta de Aclaraciones (Formato 4).</w:t>
      </w:r>
    </w:p>
    <w:p w:rsidR="000431C6" w:rsidRPr="008F3054" w:rsidRDefault="000431C6" w:rsidP="008F3054">
      <w:pPr>
        <w:widowControl w:val="0"/>
        <w:numPr>
          <w:ilvl w:val="0"/>
          <w:numId w:val="17"/>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sidRPr="008F3054">
        <w:rPr>
          <w:rFonts w:ascii="Arial" w:eastAsia="Arial" w:hAnsi="Arial" w:cs="Arial"/>
          <w:b/>
          <w:color w:val="000000"/>
        </w:rPr>
        <w:t>Carta compromiso</w:t>
      </w:r>
      <w:r w:rsidRPr="008F3054">
        <w:rPr>
          <w:rFonts w:ascii="Arial" w:eastAsia="Arial" w:hAnsi="Arial" w:cs="Arial"/>
          <w:color w:val="000000"/>
        </w:rPr>
        <w:t xml:space="preserve">, donde el proveedor se obliga a </w:t>
      </w:r>
      <w:r w:rsidRPr="008F3054">
        <w:rPr>
          <w:rFonts w:ascii="Arial" w:eastAsia="Arial" w:hAnsi="Arial" w:cs="Arial"/>
          <w:b/>
          <w:color w:val="000000"/>
        </w:rPr>
        <w:t>responder por cualquier falla o defecto</w:t>
      </w:r>
      <w:r w:rsidRPr="008F3054">
        <w:rPr>
          <w:rFonts w:ascii="Arial" w:eastAsia="Arial" w:hAnsi="Arial" w:cs="Arial"/>
          <w:color w:val="000000"/>
        </w:rPr>
        <w:t xml:space="preserve"> que presente el bien y/o servicio, así como de alguna responsabilidad en que se hubiere incurrido, en los términos señalados en el contrato respectivo y en el Código Civil Federal (Formato 5).</w:t>
      </w:r>
    </w:p>
    <w:p w:rsidR="000431C6" w:rsidRPr="0055095F" w:rsidRDefault="000431C6" w:rsidP="008F3054">
      <w:pPr>
        <w:widowControl w:val="0"/>
        <w:numPr>
          <w:ilvl w:val="0"/>
          <w:numId w:val="17"/>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sidRPr="008F3054">
        <w:rPr>
          <w:rFonts w:ascii="Arial" w:eastAsia="Arial" w:hAnsi="Arial" w:cs="Arial"/>
          <w:color w:val="000000"/>
        </w:rPr>
        <w:t xml:space="preserve">El </w:t>
      </w:r>
      <w:r w:rsidRPr="0055095F">
        <w:rPr>
          <w:rFonts w:ascii="Arial" w:eastAsia="Arial" w:hAnsi="Arial" w:cs="Arial"/>
          <w:color w:val="000000"/>
        </w:rPr>
        <w:t xml:space="preserve">proveedor </w:t>
      </w:r>
      <w:r w:rsidR="00E84B7F" w:rsidRPr="0055095F">
        <w:rPr>
          <w:rFonts w:ascii="Arial" w:eastAsia="Arial" w:hAnsi="Arial" w:cs="Arial"/>
          <w:color w:val="000000"/>
        </w:rPr>
        <w:t>o la proveedora</w:t>
      </w:r>
      <w:r w:rsidR="0055095F" w:rsidRPr="0055095F">
        <w:rPr>
          <w:rFonts w:ascii="Arial" w:eastAsia="Arial" w:hAnsi="Arial" w:cs="Arial"/>
          <w:color w:val="000000"/>
        </w:rPr>
        <w:t xml:space="preserve"> </w:t>
      </w:r>
      <w:r w:rsidRPr="0055095F">
        <w:rPr>
          <w:rFonts w:ascii="Arial" w:eastAsia="Arial" w:hAnsi="Arial" w:cs="Arial"/>
          <w:color w:val="000000"/>
        </w:rPr>
        <w:t xml:space="preserve">deberá </w:t>
      </w:r>
      <w:r w:rsidRPr="0055095F">
        <w:rPr>
          <w:rFonts w:ascii="Arial" w:eastAsia="Arial" w:hAnsi="Arial" w:cs="Arial"/>
          <w:b/>
          <w:color w:val="000000"/>
        </w:rPr>
        <w:t>garantizar</w:t>
      </w:r>
      <w:r w:rsidRPr="0055095F">
        <w:rPr>
          <w:rFonts w:ascii="Arial" w:eastAsia="Arial" w:hAnsi="Arial" w:cs="Arial"/>
          <w:color w:val="000000"/>
        </w:rPr>
        <w:t xml:space="preserve"> por escrito, </w:t>
      </w:r>
      <w:r w:rsidRPr="0055095F">
        <w:rPr>
          <w:rFonts w:ascii="Arial" w:eastAsia="Arial" w:hAnsi="Arial" w:cs="Arial"/>
          <w:b/>
          <w:color w:val="000000"/>
        </w:rPr>
        <w:t>el apego a las características y especificaciones</w:t>
      </w:r>
      <w:r w:rsidRPr="0055095F">
        <w:rPr>
          <w:rFonts w:ascii="Arial" w:eastAsia="Arial" w:hAnsi="Arial" w:cs="Arial"/>
          <w:color w:val="000000"/>
        </w:rPr>
        <w:t xml:space="preserve"> técnicas establecidas en las presentes bases conforme a su propuesta cumpliendo con la normatividad aplicable (Formato 6).</w:t>
      </w:r>
    </w:p>
    <w:p w:rsidR="000431C6" w:rsidRPr="008F3054" w:rsidRDefault="000431C6" w:rsidP="008F3054">
      <w:pPr>
        <w:widowControl w:val="0"/>
        <w:numPr>
          <w:ilvl w:val="0"/>
          <w:numId w:val="17"/>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sidRPr="0055095F">
        <w:rPr>
          <w:rFonts w:ascii="Arial" w:eastAsia="Arial" w:hAnsi="Arial" w:cs="Arial"/>
          <w:color w:val="000000"/>
        </w:rPr>
        <w:t xml:space="preserve">El proveedor </w:t>
      </w:r>
      <w:r w:rsidR="00E84B7F" w:rsidRPr="0055095F">
        <w:rPr>
          <w:rFonts w:ascii="Arial" w:eastAsia="Arial" w:hAnsi="Arial" w:cs="Arial"/>
          <w:color w:val="000000"/>
        </w:rPr>
        <w:t>o la proveedora</w:t>
      </w:r>
      <w:r w:rsidR="0055095F" w:rsidRPr="0055095F">
        <w:rPr>
          <w:rFonts w:ascii="Arial" w:eastAsia="Arial" w:hAnsi="Arial" w:cs="Arial"/>
          <w:color w:val="000000"/>
        </w:rPr>
        <w:t xml:space="preserve"> </w:t>
      </w:r>
      <w:r w:rsidRPr="0055095F">
        <w:rPr>
          <w:rFonts w:ascii="Arial" w:eastAsia="Arial" w:hAnsi="Arial" w:cs="Arial"/>
          <w:color w:val="000000"/>
        </w:rPr>
        <w:t>deberá</w:t>
      </w:r>
      <w:r w:rsidRPr="008F3054">
        <w:rPr>
          <w:rFonts w:ascii="Arial" w:eastAsia="Arial" w:hAnsi="Arial" w:cs="Arial"/>
          <w:color w:val="000000"/>
        </w:rPr>
        <w:t xml:space="preserve"> </w:t>
      </w:r>
      <w:r w:rsidRPr="008F3054">
        <w:rPr>
          <w:rFonts w:ascii="Arial" w:eastAsia="Arial" w:hAnsi="Arial" w:cs="Arial"/>
          <w:b/>
          <w:color w:val="000000"/>
        </w:rPr>
        <w:t>garantizar</w:t>
      </w:r>
      <w:r w:rsidRPr="008F3054">
        <w:rPr>
          <w:rFonts w:ascii="Arial" w:eastAsia="Arial" w:hAnsi="Arial" w:cs="Arial"/>
          <w:color w:val="000000"/>
        </w:rPr>
        <w:t xml:space="preserve"> por escrito que </w:t>
      </w:r>
      <w:r w:rsidRPr="008F3054">
        <w:rPr>
          <w:rFonts w:ascii="Arial" w:eastAsia="Arial" w:hAnsi="Arial" w:cs="Arial"/>
          <w:b/>
          <w:color w:val="000000"/>
        </w:rPr>
        <w:t>la entrega del bien y/o servicio</w:t>
      </w:r>
      <w:r w:rsidRPr="008F3054">
        <w:rPr>
          <w:rFonts w:ascii="Arial" w:eastAsia="Arial" w:hAnsi="Arial" w:cs="Arial"/>
          <w:color w:val="000000"/>
        </w:rPr>
        <w:t xml:space="preserve"> se realizará en estricto apego a las especificaciones establecidas en el presente documento </w:t>
      </w:r>
      <w:r w:rsidRPr="008F3054">
        <w:rPr>
          <w:rFonts w:ascii="Arial" w:eastAsia="Arial" w:hAnsi="Arial" w:cs="Arial"/>
          <w:b/>
          <w:color w:val="000000"/>
        </w:rPr>
        <w:t>Anexo 1</w:t>
      </w:r>
      <w:r w:rsidRPr="008F3054">
        <w:rPr>
          <w:rFonts w:ascii="Arial" w:eastAsia="Arial" w:hAnsi="Arial" w:cs="Arial"/>
          <w:color w:val="000000"/>
        </w:rPr>
        <w:t xml:space="preserve"> (Formato 7).</w:t>
      </w:r>
    </w:p>
    <w:p w:rsidR="000431C6" w:rsidRDefault="000431C6" w:rsidP="008F3054">
      <w:pPr>
        <w:widowControl w:val="0"/>
        <w:numPr>
          <w:ilvl w:val="0"/>
          <w:numId w:val="17"/>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sidRPr="008F3054">
        <w:rPr>
          <w:rFonts w:ascii="Arial" w:eastAsia="Arial" w:hAnsi="Arial" w:cs="Arial"/>
          <w:color w:val="000000"/>
        </w:rPr>
        <w:t xml:space="preserve">Carta de que se encuentra al corriente en el pago de sus impuestos a efecto de dar cumplimiento a lo dispuesto en el artículo 32-D, del Código Fiscal de la </w:t>
      </w:r>
      <w:r w:rsidRPr="008F3054">
        <w:rPr>
          <w:rFonts w:ascii="Arial" w:eastAsia="Arial" w:hAnsi="Arial" w:cs="Arial"/>
          <w:color w:val="000000"/>
        </w:rPr>
        <w:lastRenderedPageBreak/>
        <w:t xml:space="preserve">Federación. Deberá presentar la opinión del cumplimiento de las obligaciones fiscales (32-D) positivo, con antigüedad no mayor a </w:t>
      </w:r>
      <w:r w:rsidR="0017027F" w:rsidRPr="007612EA">
        <w:rPr>
          <w:rFonts w:ascii="Arial" w:eastAsia="Arial" w:hAnsi="Arial" w:cs="Arial"/>
          <w:b/>
          <w:color w:val="000000"/>
        </w:rPr>
        <w:t>30</w:t>
      </w:r>
      <w:r w:rsidRPr="008F3054">
        <w:rPr>
          <w:rFonts w:ascii="Arial" w:eastAsia="Arial" w:hAnsi="Arial" w:cs="Arial"/>
          <w:b/>
          <w:color w:val="000000"/>
        </w:rPr>
        <w:t xml:space="preserve"> días naturales</w:t>
      </w:r>
      <w:r w:rsidRPr="008F3054">
        <w:rPr>
          <w:rFonts w:ascii="Arial" w:eastAsia="Arial" w:hAnsi="Arial" w:cs="Arial"/>
          <w:color w:val="000000"/>
        </w:rPr>
        <w:t xml:space="preserve">. </w:t>
      </w:r>
      <w:r w:rsidRPr="008F3054">
        <w:rPr>
          <w:rFonts w:ascii="Arial" w:eastAsia="Arial" w:hAnsi="Arial" w:cs="Arial"/>
          <w:b/>
          <w:color w:val="000000"/>
        </w:rPr>
        <w:t>(Anexar original último pago provisional del 202</w:t>
      </w:r>
      <w:r w:rsidR="00561051">
        <w:rPr>
          <w:rFonts w:ascii="Arial" w:eastAsia="Arial" w:hAnsi="Arial" w:cs="Arial"/>
          <w:b/>
          <w:color w:val="000000"/>
        </w:rPr>
        <w:t>3</w:t>
      </w:r>
      <w:r w:rsidRPr="008F3054">
        <w:rPr>
          <w:rFonts w:ascii="Arial" w:eastAsia="Arial" w:hAnsi="Arial" w:cs="Arial"/>
          <w:b/>
          <w:color w:val="000000"/>
        </w:rPr>
        <w:t xml:space="preserve"> así como la anual vigente) </w:t>
      </w:r>
      <w:r w:rsidRPr="008F3054">
        <w:rPr>
          <w:rFonts w:ascii="Arial" w:eastAsia="Arial" w:hAnsi="Arial" w:cs="Arial"/>
          <w:color w:val="000000"/>
        </w:rPr>
        <w:t>(Formato 8).</w:t>
      </w:r>
    </w:p>
    <w:p w:rsidR="000431C6" w:rsidRPr="007612EA" w:rsidRDefault="007612EA" w:rsidP="007612EA">
      <w:pPr>
        <w:widowControl w:val="0"/>
        <w:numPr>
          <w:ilvl w:val="0"/>
          <w:numId w:val="17"/>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Pr>
          <w:rFonts w:ascii="Arial" w:eastAsia="Arial" w:hAnsi="Arial" w:cs="Arial"/>
          <w:color w:val="000000"/>
        </w:rPr>
        <w:t>Opinión del cumplimiento de obligaciones en materia de seguri</w:t>
      </w:r>
      <w:r w:rsidR="00845939">
        <w:rPr>
          <w:rFonts w:ascii="Arial" w:eastAsia="Arial" w:hAnsi="Arial" w:cs="Arial"/>
          <w:color w:val="000000"/>
        </w:rPr>
        <w:t xml:space="preserve">dad positivo, así como </w:t>
      </w:r>
      <w:r>
        <w:rPr>
          <w:rFonts w:ascii="Arial" w:eastAsia="Arial" w:hAnsi="Arial" w:cs="Arial"/>
          <w:color w:val="000000"/>
        </w:rPr>
        <w:t xml:space="preserve">la constancia de situación fiscal del </w:t>
      </w:r>
      <w:r w:rsidR="00845939">
        <w:rPr>
          <w:rFonts w:ascii="Arial" w:eastAsia="Arial" w:hAnsi="Arial" w:cs="Arial"/>
          <w:color w:val="000000"/>
        </w:rPr>
        <w:t>INFONAVIT</w:t>
      </w:r>
      <w:r>
        <w:rPr>
          <w:rFonts w:ascii="Arial" w:eastAsia="Arial" w:hAnsi="Arial" w:cs="Arial"/>
          <w:color w:val="000000"/>
        </w:rPr>
        <w:t xml:space="preserve"> en sentido de NOADEUDO, ambas con una antigüedad no mayor a 30</w:t>
      </w:r>
      <w:r w:rsidR="000A4E0B">
        <w:rPr>
          <w:rFonts w:ascii="Arial" w:eastAsia="Arial" w:hAnsi="Arial" w:cs="Arial"/>
          <w:color w:val="000000"/>
        </w:rPr>
        <w:t>días</w:t>
      </w:r>
    </w:p>
    <w:p w:rsidR="0087079F" w:rsidRPr="007612EA" w:rsidRDefault="007612EA" w:rsidP="007612EA">
      <w:pPr>
        <w:widowControl w:val="0"/>
        <w:numPr>
          <w:ilvl w:val="0"/>
          <w:numId w:val="17"/>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sidRPr="007612EA">
        <w:rPr>
          <w:rFonts w:ascii="Arial" w:eastAsia="Arial" w:hAnsi="Arial" w:cs="Arial"/>
          <w:color w:val="000000"/>
        </w:rPr>
        <w:t>Presentar una declaración de integridad, en la que manifieste, bajo protesta de decir verdad, que por sí mismo o través de interpósita persona, se abstendrán de adoptar conductas, para que los servidores públicos de la dependencia o entidad, induzcan o alteren las evaluaciones de las proposiciones, el resultado del procedimiento, otros aspectos que otorguen condiciones más ventajosas con relación a los demás participantes (Formato 9</w:t>
      </w:r>
    </w:p>
    <w:p w:rsidR="0087079F" w:rsidRPr="008F3054" w:rsidRDefault="007612EA" w:rsidP="0087079F">
      <w:pPr>
        <w:widowControl w:val="0"/>
        <w:numPr>
          <w:ilvl w:val="0"/>
          <w:numId w:val="17"/>
        </w:numPr>
        <w:pBdr>
          <w:top w:val="nil"/>
          <w:left w:val="nil"/>
          <w:bottom w:val="nil"/>
          <w:right w:val="nil"/>
          <w:between w:val="nil"/>
        </w:pBdr>
        <w:shd w:val="clear" w:color="auto" w:fill="FFFFFF"/>
        <w:tabs>
          <w:tab w:val="left" w:pos="1134"/>
        </w:tabs>
        <w:spacing w:after="0" w:line="240" w:lineRule="auto"/>
        <w:ind w:left="822" w:hanging="425"/>
        <w:jc w:val="both"/>
        <w:rPr>
          <w:rFonts w:ascii="Arial" w:eastAsia="Arial" w:hAnsi="Arial" w:cs="Arial"/>
          <w:color w:val="000000"/>
        </w:rPr>
      </w:pPr>
      <w:r>
        <w:rPr>
          <w:rFonts w:ascii="Arial" w:eastAsia="Arial" w:hAnsi="Arial" w:cs="Arial"/>
          <w:color w:val="000000"/>
        </w:rPr>
        <w:t>Carta bajo protesta sobre confidencialidad (formato 10)</w:t>
      </w:r>
    </w:p>
    <w:p w:rsidR="000431C6" w:rsidRPr="008F3054" w:rsidRDefault="000431C6" w:rsidP="008F3054">
      <w:pPr>
        <w:widowControl w:val="0"/>
        <w:shd w:val="clear" w:color="auto" w:fill="FFFFFF"/>
        <w:tabs>
          <w:tab w:val="left" w:pos="1134"/>
        </w:tabs>
        <w:autoSpaceDE w:val="0"/>
        <w:autoSpaceDN w:val="0"/>
        <w:adjustRightInd w:val="0"/>
        <w:spacing w:after="0"/>
        <w:jc w:val="both"/>
        <w:rPr>
          <w:rFonts w:ascii="Arial" w:hAnsi="Arial" w:cs="Arial"/>
          <w:color w:val="000000"/>
        </w:rPr>
      </w:pPr>
    </w:p>
    <w:p w:rsidR="000431C6" w:rsidRPr="008F3054" w:rsidRDefault="000431C6" w:rsidP="008F3054">
      <w:pPr>
        <w:keepNext/>
        <w:keepLines/>
        <w:numPr>
          <w:ilvl w:val="0"/>
          <w:numId w:val="2"/>
        </w:numPr>
        <w:shd w:val="clear" w:color="auto" w:fill="FFFFFF"/>
        <w:spacing w:after="0" w:line="240" w:lineRule="auto"/>
        <w:ind w:left="567"/>
        <w:outlineLvl w:val="2"/>
        <w:rPr>
          <w:rFonts w:ascii="Arial" w:hAnsi="Arial" w:cs="Arial"/>
          <w:i/>
          <w:color w:val="000000"/>
          <w:sz w:val="26"/>
          <w:szCs w:val="20"/>
        </w:rPr>
      </w:pPr>
      <w:bookmarkStart w:id="12" w:name="_Toc483934550"/>
      <w:bookmarkStart w:id="13" w:name="_Toc13477434"/>
      <w:r w:rsidRPr="008F3054">
        <w:rPr>
          <w:rFonts w:ascii="Arial" w:hAnsi="Arial" w:cs="Arial"/>
          <w:b/>
          <w:i/>
          <w:color w:val="000000"/>
          <w:sz w:val="26"/>
          <w:szCs w:val="20"/>
        </w:rPr>
        <w:t>Segundo Sobre: Propuesta Técnica</w:t>
      </w:r>
      <w:bookmarkEnd w:id="12"/>
      <w:bookmarkEnd w:id="13"/>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Deberá estar identificado con la leyenda “Segundo Sobre” o “Propuesta Técnica”, número de licitación, partida y nombre del Licitante.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Los requisitos a cubrir dependiendo las partidas </w:t>
      </w:r>
      <w:r w:rsidRPr="008F3054">
        <w:rPr>
          <w:rFonts w:ascii="Arial" w:hAnsi="Arial" w:cs="Arial"/>
          <w:b/>
          <w:color w:val="000000"/>
        </w:rPr>
        <w:t>(Anexo 1)</w:t>
      </w:r>
      <w:r w:rsidRPr="008F3054">
        <w:rPr>
          <w:rFonts w:ascii="Arial" w:hAnsi="Arial" w:cs="Arial"/>
          <w:color w:val="000000"/>
        </w:rPr>
        <w:t xml:space="preserve"> serán los siguientes: </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widowControl w:val="0"/>
        <w:numPr>
          <w:ilvl w:val="2"/>
          <w:numId w:val="1"/>
        </w:numPr>
        <w:shd w:val="clear" w:color="auto" w:fill="FFFFFF"/>
        <w:tabs>
          <w:tab w:val="left" w:pos="1134"/>
        </w:tabs>
        <w:autoSpaceDE w:val="0"/>
        <w:autoSpaceDN w:val="0"/>
        <w:adjustRightInd w:val="0"/>
        <w:spacing w:after="0" w:line="240" w:lineRule="auto"/>
        <w:ind w:left="822" w:hanging="425"/>
        <w:jc w:val="both"/>
        <w:rPr>
          <w:rFonts w:ascii="Arial" w:hAnsi="Arial" w:cs="Arial"/>
          <w:b/>
          <w:color w:val="000000"/>
        </w:rPr>
      </w:pPr>
      <w:r w:rsidRPr="008F3054">
        <w:rPr>
          <w:rFonts w:ascii="Arial" w:hAnsi="Arial" w:cs="Arial"/>
          <w:b/>
          <w:color w:val="000000"/>
        </w:rPr>
        <w:t>Para plaguicidas aplicados en el área vegetal deberá cumplir necesariamente con lo siguiente:</w:t>
      </w:r>
    </w:p>
    <w:p w:rsidR="000431C6" w:rsidRPr="008F3054" w:rsidRDefault="000431C6" w:rsidP="008F3054">
      <w:pPr>
        <w:widowControl w:val="0"/>
        <w:shd w:val="clear" w:color="auto" w:fill="FFFFFF"/>
        <w:tabs>
          <w:tab w:val="left" w:pos="1134"/>
        </w:tabs>
        <w:autoSpaceDE w:val="0"/>
        <w:autoSpaceDN w:val="0"/>
        <w:adjustRightInd w:val="0"/>
        <w:spacing w:after="0"/>
        <w:ind w:left="822"/>
        <w:jc w:val="both"/>
        <w:rPr>
          <w:rFonts w:ascii="Arial" w:hAnsi="Arial" w:cs="Arial"/>
          <w:b/>
          <w:color w:val="000000"/>
        </w:rPr>
      </w:pPr>
    </w:p>
    <w:p w:rsidR="000431C6" w:rsidRPr="008F3054" w:rsidRDefault="000431C6" w:rsidP="008F3054">
      <w:pPr>
        <w:widowControl w:val="0"/>
        <w:numPr>
          <w:ilvl w:val="3"/>
          <w:numId w:val="18"/>
        </w:numPr>
        <w:pBdr>
          <w:top w:val="nil"/>
          <w:left w:val="nil"/>
          <w:bottom w:val="nil"/>
          <w:right w:val="nil"/>
          <w:between w:val="nil"/>
        </w:pBdr>
        <w:shd w:val="clear" w:color="auto" w:fill="FFFFFF"/>
        <w:tabs>
          <w:tab w:val="left" w:pos="0"/>
          <w:tab w:val="left" w:pos="1134"/>
        </w:tabs>
        <w:spacing w:after="0" w:line="240" w:lineRule="auto"/>
        <w:ind w:left="1134" w:hanging="425"/>
        <w:jc w:val="both"/>
        <w:rPr>
          <w:rFonts w:ascii="Arial" w:eastAsia="Arial" w:hAnsi="Arial" w:cs="Arial"/>
          <w:color w:val="000000"/>
        </w:rPr>
      </w:pPr>
      <w:r w:rsidRPr="008F3054">
        <w:rPr>
          <w:rFonts w:ascii="Arial" w:eastAsia="Arial" w:hAnsi="Arial" w:cs="Arial"/>
          <w:color w:val="000000"/>
        </w:rPr>
        <w:t>Copia simple legible del registro del plaguicida ante la COFEPRIS con uso autorizado para el cultivo de</w:t>
      </w:r>
      <w:r w:rsidR="004962E2">
        <w:rPr>
          <w:rFonts w:ascii="Arial" w:eastAsia="Arial" w:hAnsi="Arial" w:cs="Arial"/>
          <w:color w:val="000000"/>
        </w:rPr>
        <w:t xml:space="preserve">l </w:t>
      </w:r>
      <w:r w:rsidR="00BF2EF8">
        <w:rPr>
          <w:rFonts w:ascii="Arial" w:eastAsia="Arial" w:hAnsi="Arial" w:cs="Arial"/>
          <w:color w:val="000000"/>
        </w:rPr>
        <w:t>algodón,</w:t>
      </w:r>
      <w:r w:rsidR="0055095F">
        <w:rPr>
          <w:rFonts w:ascii="Arial" w:eastAsia="Arial" w:hAnsi="Arial" w:cs="Arial"/>
          <w:color w:val="000000"/>
        </w:rPr>
        <w:t xml:space="preserve"> </w:t>
      </w:r>
      <w:r w:rsidRPr="008F3054">
        <w:rPr>
          <w:rFonts w:ascii="Arial" w:eastAsia="Arial" w:hAnsi="Arial" w:cs="Arial"/>
          <w:color w:val="000000"/>
        </w:rPr>
        <w:t xml:space="preserve">conforme a las presentes bases </w:t>
      </w:r>
      <w:r w:rsidRPr="008F3054">
        <w:rPr>
          <w:rFonts w:ascii="Arial" w:eastAsia="Arial" w:hAnsi="Arial" w:cs="Arial"/>
          <w:b/>
          <w:color w:val="000000"/>
        </w:rPr>
        <w:t>(original o copia certificada para su cotejo).</w:t>
      </w:r>
    </w:p>
    <w:p w:rsidR="000431C6" w:rsidRPr="008F3054" w:rsidRDefault="000431C6" w:rsidP="008F3054">
      <w:pPr>
        <w:widowControl w:val="0"/>
        <w:numPr>
          <w:ilvl w:val="3"/>
          <w:numId w:val="18"/>
        </w:numPr>
        <w:pBdr>
          <w:top w:val="nil"/>
          <w:left w:val="nil"/>
          <w:bottom w:val="nil"/>
          <w:right w:val="nil"/>
          <w:between w:val="nil"/>
        </w:pBdr>
        <w:shd w:val="clear" w:color="auto" w:fill="FFFFFF"/>
        <w:tabs>
          <w:tab w:val="left" w:pos="0"/>
          <w:tab w:val="left" w:pos="1134"/>
        </w:tabs>
        <w:spacing w:after="0" w:line="240" w:lineRule="auto"/>
        <w:ind w:left="1134" w:hanging="425"/>
        <w:jc w:val="both"/>
        <w:rPr>
          <w:rFonts w:ascii="Arial" w:eastAsia="Arial" w:hAnsi="Arial" w:cs="Arial"/>
          <w:color w:val="000000"/>
        </w:rPr>
      </w:pPr>
      <w:r w:rsidRPr="008F3054">
        <w:rPr>
          <w:rFonts w:ascii="Arial" w:eastAsia="Arial" w:hAnsi="Arial" w:cs="Arial"/>
          <w:color w:val="000000"/>
        </w:rPr>
        <w:t xml:space="preserve">Copia simple legible del Dictamen Técnico de Efectividad biológica emitido por el SENASICA, donde especifique la conveniencia del registro para </w:t>
      </w:r>
      <w:r w:rsidR="00FE7B54">
        <w:rPr>
          <w:rFonts w:ascii="Arial" w:eastAsia="Arial" w:hAnsi="Arial" w:cs="Arial"/>
          <w:color w:val="000000"/>
        </w:rPr>
        <w:t xml:space="preserve">el </w:t>
      </w:r>
      <w:r w:rsidRPr="008F3054">
        <w:rPr>
          <w:rFonts w:ascii="Arial" w:eastAsia="Arial" w:hAnsi="Arial" w:cs="Arial"/>
          <w:color w:val="000000"/>
        </w:rPr>
        <w:t>uso en el cultivo de</w:t>
      </w:r>
      <w:r w:rsidR="008204E4" w:rsidRPr="008F3054">
        <w:rPr>
          <w:rFonts w:ascii="Arial" w:eastAsia="Arial" w:hAnsi="Arial" w:cs="Arial"/>
          <w:color w:val="000000"/>
        </w:rPr>
        <w:t xml:space="preserve"> algod</w:t>
      </w:r>
      <w:r w:rsidR="00FE7B54">
        <w:rPr>
          <w:rFonts w:ascii="Arial" w:eastAsia="Arial" w:hAnsi="Arial" w:cs="Arial"/>
          <w:color w:val="000000"/>
        </w:rPr>
        <w:t>ón</w:t>
      </w:r>
      <w:r w:rsidRPr="008F3054">
        <w:rPr>
          <w:rFonts w:ascii="Arial" w:eastAsia="Arial" w:hAnsi="Arial" w:cs="Arial"/>
          <w:color w:val="000000"/>
        </w:rPr>
        <w:t xml:space="preserve"> y contra la plaga </w:t>
      </w:r>
      <w:r w:rsidR="00FE7B54">
        <w:rPr>
          <w:rFonts w:ascii="Arial" w:eastAsia="Arial" w:hAnsi="Arial" w:cs="Arial"/>
          <w:color w:val="000000"/>
        </w:rPr>
        <w:t>P</w:t>
      </w:r>
      <w:r w:rsidR="000306D3" w:rsidRPr="008F3054">
        <w:rPr>
          <w:rFonts w:ascii="Arial" w:eastAsia="Arial" w:hAnsi="Arial" w:cs="Arial"/>
          <w:color w:val="000000"/>
        </w:rPr>
        <w:t xml:space="preserve">icudo del </w:t>
      </w:r>
      <w:r w:rsidR="00FE7B54">
        <w:rPr>
          <w:rFonts w:ascii="Arial" w:eastAsia="Arial" w:hAnsi="Arial" w:cs="Arial"/>
          <w:color w:val="000000"/>
        </w:rPr>
        <w:t>A</w:t>
      </w:r>
      <w:r w:rsidR="000306D3" w:rsidRPr="008F3054">
        <w:rPr>
          <w:rFonts w:ascii="Arial" w:eastAsia="Arial" w:hAnsi="Arial" w:cs="Arial"/>
          <w:color w:val="000000"/>
        </w:rPr>
        <w:t>lgodonero (</w:t>
      </w:r>
      <w:r w:rsidR="00EA77C7" w:rsidRPr="00EA77C7">
        <w:rPr>
          <w:rFonts w:ascii="Arial" w:eastAsia="Arial" w:hAnsi="Arial" w:cs="Arial"/>
          <w:i/>
          <w:color w:val="000000"/>
        </w:rPr>
        <w:t>A</w:t>
      </w:r>
      <w:r w:rsidR="000306D3" w:rsidRPr="00EA77C7">
        <w:rPr>
          <w:rFonts w:ascii="Arial" w:eastAsia="Arial" w:hAnsi="Arial" w:cs="Arial"/>
          <w:i/>
          <w:color w:val="000000"/>
        </w:rPr>
        <w:t>nthonomus grandis)</w:t>
      </w:r>
      <w:r w:rsidRPr="008F3054">
        <w:rPr>
          <w:rFonts w:ascii="Arial" w:eastAsia="Arial" w:hAnsi="Arial" w:cs="Arial"/>
          <w:color w:val="000000"/>
        </w:rPr>
        <w:t xml:space="preserve">, dosis e intervalo de seguridad, conforme a las presentes bases </w:t>
      </w:r>
      <w:r w:rsidRPr="008F3054">
        <w:rPr>
          <w:rFonts w:ascii="Arial" w:eastAsia="Arial" w:hAnsi="Arial" w:cs="Arial"/>
          <w:b/>
          <w:color w:val="000000"/>
        </w:rPr>
        <w:t>(original o copia certificada para su cotejo).</w:t>
      </w:r>
    </w:p>
    <w:p w:rsidR="000431C6" w:rsidRPr="008F3054" w:rsidRDefault="000431C6" w:rsidP="008F3054">
      <w:pPr>
        <w:widowControl w:val="0"/>
        <w:numPr>
          <w:ilvl w:val="3"/>
          <w:numId w:val="18"/>
        </w:numPr>
        <w:pBdr>
          <w:top w:val="nil"/>
          <w:left w:val="nil"/>
          <w:bottom w:val="nil"/>
          <w:right w:val="nil"/>
          <w:between w:val="nil"/>
        </w:pBdr>
        <w:shd w:val="clear" w:color="auto" w:fill="FFFFFF"/>
        <w:tabs>
          <w:tab w:val="left" w:pos="0"/>
          <w:tab w:val="left" w:pos="1134"/>
        </w:tabs>
        <w:spacing w:after="0" w:line="240" w:lineRule="auto"/>
        <w:ind w:left="1134" w:hanging="425"/>
        <w:jc w:val="both"/>
        <w:rPr>
          <w:rFonts w:ascii="Arial" w:eastAsia="Arial" w:hAnsi="Arial" w:cs="Arial"/>
          <w:color w:val="000000"/>
        </w:rPr>
      </w:pPr>
      <w:r w:rsidRPr="008F3054">
        <w:rPr>
          <w:rFonts w:ascii="Arial" w:eastAsia="Arial" w:hAnsi="Arial" w:cs="Arial"/>
          <w:color w:val="000000"/>
        </w:rPr>
        <w:t xml:space="preserve">Copia simple legible del registro y certificación vigente conforme a lo establecido en la </w:t>
      </w:r>
      <w:r w:rsidRPr="00EA77C7">
        <w:rPr>
          <w:rFonts w:ascii="Arial" w:eastAsia="Arial" w:hAnsi="Arial" w:cs="Arial"/>
          <w:b/>
          <w:color w:val="000000"/>
        </w:rPr>
        <w:t>NOM-033-FITO-1995</w:t>
      </w:r>
      <w:r w:rsidR="0055095F">
        <w:rPr>
          <w:rFonts w:ascii="Arial" w:eastAsia="Arial" w:hAnsi="Arial" w:cs="Arial"/>
          <w:b/>
          <w:color w:val="000000"/>
        </w:rPr>
        <w:t xml:space="preserve"> </w:t>
      </w:r>
      <w:r w:rsidRPr="008F3054">
        <w:rPr>
          <w:rFonts w:ascii="Arial" w:eastAsia="Arial" w:hAnsi="Arial" w:cs="Arial"/>
          <w:b/>
          <w:color w:val="000000"/>
        </w:rPr>
        <w:t>(original o copia certificada para su cotejo).</w:t>
      </w:r>
    </w:p>
    <w:p w:rsidR="000431C6" w:rsidRPr="008F3054" w:rsidRDefault="000431C6" w:rsidP="008F3054">
      <w:pPr>
        <w:widowControl w:val="0"/>
        <w:numPr>
          <w:ilvl w:val="3"/>
          <w:numId w:val="18"/>
        </w:numPr>
        <w:pBdr>
          <w:top w:val="nil"/>
          <w:left w:val="nil"/>
          <w:bottom w:val="nil"/>
          <w:right w:val="nil"/>
          <w:between w:val="nil"/>
        </w:pBdr>
        <w:shd w:val="clear" w:color="auto" w:fill="FFFFFF"/>
        <w:tabs>
          <w:tab w:val="left" w:pos="0"/>
          <w:tab w:val="left" w:pos="1134"/>
        </w:tabs>
        <w:spacing w:after="0" w:line="240" w:lineRule="auto"/>
        <w:ind w:left="1134" w:hanging="425"/>
        <w:jc w:val="both"/>
        <w:rPr>
          <w:rFonts w:ascii="Arial" w:eastAsia="Arial" w:hAnsi="Arial" w:cs="Arial"/>
          <w:color w:val="000000"/>
        </w:rPr>
      </w:pPr>
      <w:r w:rsidRPr="008F3054">
        <w:rPr>
          <w:rFonts w:ascii="Arial" w:eastAsia="Arial" w:hAnsi="Arial" w:cs="Arial"/>
          <w:color w:val="000000"/>
        </w:rPr>
        <w:t>Copia simple legible de la etiqueta comercial del producto donde indique su uso en el cultivo d</w:t>
      </w:r>
      <w:r w:rsidR="00FE7B54">
        <w:rPr>
          <w:rFonts w:ascii="Arial" w:eastAsia="Arial" w:hAnsi="Arial" w:cs="Arial"/>
          <w:color w:val="000000"/>
        </w:rPr>
        <w:t>el algodón</w:t>
      </w:r>
      <w:r w:rsidRPr="008F3054">
        <w:rPr>
          <w:rFonts w:ascii="Arial" w:eastAsia="Arial" w:hAnsi="Arial" w:cs="Arial"/>
          <w:color w:val="000000"/>
        </w:rPr>
        <w:t xml:space="preserve"> y contra la plaga </w:t>
      </w:r>
      <w:r w:rsidR="00FE7B54">
        <w:rPr>
          <w:rFonts w:ascii="Arial" w:eastAsia="Arial" w:hAnsi="Arial" w:cs="Arial"/>
          <w:color w:val="000000"/>
        </w:rPr>
        <w:t>P</w:t>
      </w:r>
      <w:r w:rsidR="000306D3" w:rsidRPr="008F3054">
        <w:rPr>
          <w:rFonts w:ascii="Arial" w:eastAsia="Arial" w:hAnsi="Arial" w:cs="Arial"/>
          <w:color w:val="000000"/>
        </w:rPr>
        <w:t xml:space="preserve">icudo del </w:t>
      </w:r>
      <w:r w:rsidR="00FE7B54">
        <w:rPr>
          <w:rFonts w:ascii="Arial" w:eastAsia="Arial" w:hAnsi="Arial" w:cs="Arial"/>
          <w:color w:val="000000"/>
        </w:rPr>
        <w:t>A</w:t>
      </w:r>
      <w:r w:rsidR="000306D3" w:rsidRPr="008F3054">
        <w:rPr>
          <w:rFonts w:ascii="Arial" w:eastAsia="Arial" w:hAnsi="Arial" w:cs="Arial"/>
          <w:color w:val="000000"/>
        </w:rPr>
        <w:t>lgodonero (</w:t>
      </w:r>
      <w:r w:rsidR="00EA77C7" w:rsidRPr="00EA77C7">
        <w:rPr>
          <w:rFonts w:ascii="Arial" w:eastAsia="Arial" w:hAnsi="Arial" w:cs="Arial"/>
          <w:i/>
          <w:color w:val="000000"/>
        </w:rPr>
        <w:t>A</w:t>
      </w:r>
      <w:r w:rsidR="000306D3" w:rsidRPr="00EA77C7">
        <w:rPr>
          <w:rFonts w:ascii="Arial" w:eastAsia="Arial" w:hAnsi="Arial" w:cs="Arial"/>
          <w:i/>
          <w:color w:val="000000"/>
        </w:rPr>
        <w:t>nthonomus grandis</w:t>
      </w:r>
      <w:r w:rsidR="000306D3" w:rsidRPr="008F3054">
        <w:rPr>
          <w:rFonts w:ascii="Arial" w:eastAsia="Arial" w:hAnsi="Arial" w:cs="Arial"/>
          <w:color w:val="000000"/>
        </w:rPr>
        <w:t>)</w:t>
      </w:r>
      <w:r w:rsidRPr="008F3054">
        <w:rPr>
          <w:rFonts w:ascii="Arial" w:eastAsia="Arial" w:hAnsi="Arial" w:cs="Arial"/>
          <w:color w:val="000000"/>
        </w:rPr>
        <w:t xml:space="preserve"> dosis e intervalo de seguridad conforme a las presentes Bases.</w:t>
      </w:r>
    </w:p>
    <w:p w:rsidR="003371E0" w:rsidRPr="0055095F" w:rsidRDefault="000431C6" w:rsidP="003371E0">
      <w:pPr>
        <w:widowControl w:val="0"/>
        <w:numPr>
          <w:ilvl w:val="3"/>
          <w:numId w:val="18"/>
        </w:numPr>
        <w:pBdr>
          <w:top w:val="nil"/>
          <w:left w:val="nil"/>
          <w:bottom w:val="nil"/>
          <w:right w:val="nil"/>
          <w:between w:val="nil"/>
        </w:pBdr>
        <w:shd w:val="clear" w:color="auto" w:fill="FFFFFF"/>
        <w:tabs>
          <w:tab w:val="left" w:pos="0"/>
          <w:tab w:val="left" w:pos="1134"/>
        </w:tabs>
        <w:spacing w:after="0" w:line="240" w:lineRule="auto"/>
        <w:ind w:left="1134" w:hanging="425"/>
        <w:jc w:val="both"/>
        <w:rPr>
          <w:rFonts w:ascii="Arial" w:eastAsia="Arial" w:hAnsi="Arial" w:cs="Arial"/>
          <w:color w:val="000000"/>
        </w:rPr>
      </w:pPr>
      <w:r w:rsidRPr="0055095F">
        <w:rPr>
          <w:rFonts w:ascii="Arial" w:eastAsia="Arial" w:hAnsi="Arial" w:cs="Arial"/>
          <w:color w:val="000000"/>
        </w:rPr>
        <w:t xml:space="preserve">Carta </w:t>
      </w:r>
      <w:r w:rsidR="007612EA" w:rsidRPr="0055095F">
        <w:rPr>
          <w:rFonts w:ascii="Arial" w:eastAsia="Arial" w:hAnsi="Arial" w:cs="Arial"/>
          <w:color w:val="000000"/>
        </w:rPr>
        <w:t xml:space="preserve">original </w:t>
      </w:r>
      <w:r w:rsidRPr="0055095F">
        <w:rPr>
          <w:rFonts w:ascii="Arial" w:eastAsia="Arial" w:hAnsi="Arial" w:cs="Arial"/>
          <w:color w:val="000000"/>
        </w:rPr>
        <w:t xml:space="preserve">de respaldo de la empresa Titular del Registro del producto ofertado firmada por el Representante Legal, adjuntando copia simple del Poder Notarial e identificación oficial vigente </w:t>
      </w:r>
      <w:r w:rsidR="003371E0" w:rsidRPr="0055095F">
        <w:rPr>
          <w:rFonts w:ascii="Arial" w:eastAsia="Arial" w:hAnsi="Arial" w:cs="Arial"/>
          <w:color w:val="000000"/>
        </w:rPr>
        <w:t>del representante; así como original o copia certificada de la identificación oficial vigente</w:t>
      </w:r>
      <w:r w:rsidR="0055095F" w:rsidRPr="0055095F">
        <w:rPr>
          <w:rFonts w:ascii="Arial" w:eastAsia="Arial" w:hAnsi="Arial" w:cs="Arial"/>
          <w:color w:val="000000"/>
        </w:rPr>
        <w:t xml:space="preserve"> </w:t>
      </w:r>
      <w:r w:rsidR="007612EA" w:rsidRPr="0055095F">
        <w:rPr>
          <w:rFonts w:ascii="Arial" w:eastAsia="Arial" w:hAnsi="Arial" w:cs="Arial"/>
          <w:color w:val="000000"/>
        </w:rPr>
        <w:t>para cotejo,</w:t>
      </w:r>
      <w:r w:rsidRPr="0055095F">
        <w:rPr>
          <w:rFonts w:ascii="Arial" w:eastAsia="Arial" w:hAnsi="Arial" w:cs="Arial"/>
          <w:color w:val="000000"/>
        </w:rPr>
        <w:t xml:space="preserve"> para asegurar el suministro en los tiempos indicados</w:t>
      </w:r>
      <w:r w:rsidR="004F6E28" w:rsidRPr="0055095F">
        <w:rPr>
          <w:rFonts w:ascii="Arial" w:eastAsia="Arial" w:hAnsi="Arial" w:cs="Arial"/>
          <w:color w:val="000000"/>
        </w:rPr>
        <w:t>, origen</w:t>
      </w:r>
      <w:r w:rsidR="0055095F" w:rsidRPr="0055095F">
        <w:rPr>
          <w:rFonts w:ascii="Arial" w:eastAsia="Arial" w:hAnsi="Arial" w:cs="Arial"/>
          <w:color w:val="000000"/>
        </w:rPr>
        <w:t xml:space="preserve"> </w:t>
      </w:r>
      <w:r w:rsidRPr="0055095F">
        <w:rPr>
          <w:rFonts w:ascii="Arial" w:eastAsia="Arial" w:hAnsi="Arial" w:cs="Arial"/>
          <w:color w:val="000000"/>
        </w:rPr>
        <w:t>y calidad del producto.</w:t>
      </w:r>
    </w:p>
    <w:p w:rsidR="000431C6" w:rsidRPr="0055095F" w:rsidRDefault="003371E0" w:rsidP="003371E0">
      <w:pPr>
        <w:widowControl w:val="0"/>
        <w:numPr>
          <w:ilvl w:val="3"/>
          <w:numId w:val="18"/>
        </w:numPr>
        <w:pBdr>
          <w:top w:val="nil"/>
          <w:left w:val="nil"/>
          <w:bottom w:val="nil"/>
          <w:right w:val="nil"/>
          <w:between w:val="nil"/>
        </w:pBdr>
        <w:shd w:val="clear" w:color="auto" w:fill="FFFFFF"/>
        <w:tabs>
          <w:tab w:val="left" w:pos="0"/>
          <w:tab w:val="left" w:pos="1134"/>
        </w:tabs>
        <w:spacing w:after="0" w:line="240" w:lineRule="auto"/>
        <w:ind w:left="1134" w:hanging="425"/>
        <w:jc w:val="both"/>
        <w:rPr>
          <w:rFonts w:ascii="Arial" w:eastAsia="Arial" w:hAnsi="Arial" w:cs="Arial"/>
          <w:color w:val="000000"/>
        </w:rPr>
      </w:pPr>
      <w:r w:rsidRPr="0055095F">
        <w:rPr>
          <w:rFonts w:ascii="Arial" w:eastAsia="Arial" w:hAnsi="Arial" w:cs="Arial"/>
          <w:color w:val="000000"/>
        </w:rPr>
        <w:t>Vigencia de caducidad no menor a 18 meses.</w:t>
      </w:r>
    </w:p>
    <w:p w:rsidR="006B3B61" w:rsidRDefault="006B3B61" w:rsidP="0055095F">
      <w:pPr>
        <w:widowControl w:val="0"/>
        <w:pBdr>
          <w:top w:val="nil"/>
          <w:left w:val="nil"/>
          <w:bottom w:val="nil"/>
          <w:right w:val="nil"/>
          <w:between w:val="nil"/>
        </w:pBdr>
        <w:shd w:val="clear" w:color="auto" w:fill="FFFFFF"/>
        <w:tabs>
          <w:tab w:val="left" w:pos="0"/>
          <w:tab w:val="left" w:pos="1134"/>
        </w:tabs>
        <w:spacing w:after="0" w:line="240" w:lineRule="auto"/>
        <w:ind w:left="1134"/>
        <w:jc w:val="both"/>
        <w:rPr>
          <w:rFonts w:ascii="Arial" w:eastAsia="Arial" w:hAnsi="Arial" w:cs="Arial"/>
          <w:color w:val="000000"/>
          <w:highlight w:val="green"/>
        </w:rPr>
      </w:pPr>
    </w:p>
    <w:p w:rsidR="006B3B61" w:rsidRDefault="006B3B61" w:rsidP="0055095F">
      <w:pPr>
        <w:widowControl w:val="0"/>
        <w:pBdr>
          <w:top w:val="nil"/>
          <w:left w:val="nil"/>
          <w:bottom w:val="nil"/>
          <w:right w:val="nil"/>
          <w:between w:val="nil"/>
        </w:pBdr>
        <w:shd w:val="clear" w:color="auto" w:fill="FFFFFF"/>
        <w:tabs>
          <w:tab w:val="left" w:pos="0"/>
          <w:tab w:val="left" w:pos="1134"/>
        </w:tabs>
        <w:spacing w:after="0" w:line="240" w:lineRule="auto"/>
        <w:ind w:left="1134"/>
        <w:jc w:val="both"/>
        <w:rPr>
          <w:rFonts w:ascii="Arial" w:eastAsia="Arial" w:hAnsi="Arial" w:cs="Arial"/>
          <w:color w:val="000000"/>
          <w:highlight w:val="green"/>
        </w:rPr>
      </w:pPr>
    </w:p>
    <w:p w:rsidR="006B3B61" w:rsidRPr="003371E0" w:rsidRDefault="006B3B61" w:rsidP="006B3B61">
      <w:pPr>
        <w:widowControl w:val="0"/>
        <w:pBdr>
          <w:top w:val="nil"/>
          <w:left w:val="nil"/>
          <w:bottom w:val="nil"/>
          <w:right w:val="nil"/>
          <w:between w:val="nil"/>
        </w:pBdr>
        <w:shd w:val="clear" w:color="auto" w:fill="FFFFFF"/>
        <w:tabs>
          <w:tab w:val="left" w:pos="0"/>
          <w:tab w:val="left" w:pos="1134"/>
        </w:tabs>
        <w:spacing w:after="0" w:line="240" w:lineRule="auto"/>
        <w:ind w:left="1134"/>
        <w:jc w:val="both"/>
        <w:rPr>
          <w:rFonts w:ascii="Arial" w:eastAsia="Arial" w:hAnsi="Arial" w:cs="Arial"/>
          <w:color w:val="000000"/>
          <w:highlight w:val="green"/>
        </w:rPr>
      </w:pPr>
    </w:p>
    <w:p w:rsidR="000431C6" w:rsidRPr="008F3054" w:rsidRDefault="000431C6" w:rsidP="008F3054">
      <w:pPr>
        <w:keepNext/>
        <w:keepLines/>
        <w:numPr>
          <w:ilvl w:val="0"/>
          <w:numId w:val="2"/>
        </w:numPr>
        <w:shd w:val="clear" w:color="auto" w:fill="FFFFFF"/>
        <w:spacing w:after="0" w:line="240" w:lineRule="auto"/>
        <w:ind w:left="567"/>
        <w:outlineLvl w:val="2"/>
        <w:rPr>
          <w:rFonts w:ascii="Arial" w:hAnsi="Arial" w:cs="Arial"/>
          <w:i/>
          <w:color w:val="000000"/>
          <w:sz w:val="26"/>
          <w:szCs w:val="20"/>
        </w:rPr>
      </w:pPr>
      <w:bookmarkStart w:id="14" w:name="_Toc483934551"/>
      <w:bookmarkStart w:id="15" w:name="_Toc13477435"/>
      <w:r w:rsidRPr="008F3054">
        <w:rPr>
          <w:rFonts w:ascii="Arial" w:hAnsi="Arial" w:cs="Arial"/>
          <w:b/>
          <w:i/>
          <w:color w:val="000000"/>
          <w:sz w:val="26"/>
          <w:szCs w:val="20"/>
        </w:rPr>
        <w:t>Tercer Sobre: Propuesta Económica</w:t>
      </w:r>
      <w:bookmarkEnd w:id="14"/>
      <w:bookmarkEnd w:id="15"/>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Deberá estar identificado con la leyenda “Tercer Sobre” o “Propuesta Económica”, número de licitación, partida y nombre del Licitante.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Dicho sobre contendrá: </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widowControl w:val="0"/>
        <w:numPr>
          <w:ilvl w:val="0"/>
          <w:numId w:val="3"/>
        </w:numPr>
        <w:shd w:val="clear" w:color="auto" w:fill="FFFFFF"/>
        <w:tabs>
          <w:tab w:val="left" w:pos="1134"/>
        </w:tabs>
        <w:autoSpaceDE w:val="0"/>
        <w:autoSpaceDN w:val="0"/>
        <w:adjustRightInd w:val="0"/>
        <w:spacing w:after="0" w:line="240" w:lineRule="auto"/>
        <w:jc w:val="both"/>
        <w:rPr>
          <w:rFonts w:ascii="Arial" w:hAnsi="Arial" w:cs="Arial"/>
          <w:color w:val="000000"/>
        </w:rPr>
      </w:pPr>
      <w:r w:rsidRPr="008F3054">
        <w:rPr>
          <w:rFonts w:ascii="Arial" w:hAnsi="Arial" w:cs="Arial"/>
          <w:color w:val="000000"/>
        </w:rPr>
        <w:t xml:space="preserve">La propuesta económica </w:t>
      </w:r>
      <w:r w:rsidRPr="008F3054">
        <w:rPr>
          <w:rFonts w:ascii="Arial" w:hAnsi="Arial" w:cs="Arial"/>
          <w:b/>
          <w:color w:val="000000"/>
        </w:rPr>
        <w:t>(Anexo 2)</w:t>
      </w:r>
      <w:r w:rsidRPr="008F3054">
        <w:rPr>
          <w:rFonts w:ascii="Arial" w:hAnsi="Arial" w:cs="Arial"/>
          <w:color w:val="000000"/>
        </w:rPr>
        <w:t>, desglosada por cada uno de los bienes y/o servicios, conteniendo el costo unitario, e incluir el costo del traslado del material al lugar establecido de acuerdo a la programación de entrega</w:t>
      </w:r>
      <w:r w:rsidRPr="008F3054">
        <w:rPr>
          <w:rFonts w:ascii="Arial" w:hAnsi="Arial" w:cs="Arial"/>
          <w:b/>
          <w:color w:val="000000"/>
        </w:rPr>
        <w:t>.</w:t>
      </w:r>
    </w:p>
    <w:p w:rsidR="000431C6" w:rsidRPr="008F3054" w:rsidRDefault="000431C6" w:rsidP="008F3054">
      <w:pPr>
        <w:widowControl w:val="0"/>
        <w:numPr>
          <w:ilvl w:val="3"/>
          <w:numId w:val="4"/>
        </w:numPr>
        <w:shd w:val="clear" w:color="auto" w:fill="FFFFFF"/>
        <w:tabs>
          <w:tab w:val="left" w:pos="0"/>
          <w:tab w:val="left" w:pos="1134"/>
        </w:tabs>
        <w:autoSpaceDE w:val="0"/>
        <w:autoSpaceDN w:val="0"/>
        <w:adjustRightInd w:val="0"/>
        <w:spacing w:after="0" w:line="240" w:lineRule="auto"/>
        <w:ind w:left="1134" w:hanging="425"/>
        <w:jc w:val="both"/>
        <w:rPr>
          <w:rFonts w:ascii="Arial" w:hAnsi="Arial" w:cs="Arial"/>
          <w:color w:val="000000"/>
        </w:rPr>
      </w:pPr>
      <w:r w:rsidRPr="008F3054">
        <w:rPr>
          <w:rFonts w:ascii="Arial" w:hAnsi="Arial" w:cs="Arial"/>
          <w:color w:val="000000"/>
        </w:rPr>
        <w:t>La moneda en que deberá cotizarse será en pesos mexicanos M.N. (dos cifras decimales).</w:t>
      </w:r>
    </w:p>
    <w:p w:rsidR="000431C6" w:rsidRPr="008F3054" w:rsidRDefault="000431C6" w:rsidP="008F3054">
      <w:pPr>
        <w:widowControl w:val="0"/>
        <w:numPr>
          <w:ilvl w:val="3"/>
          <w:numId w:val="4"/>
        </w:numPr>
        <w:shd w:val="clear" w:color="auto" w:fill="FFFFFF"/>
        <w:tabs>
          <w:tab w:val="left" w:pos="0"/>
          <w:tab w:val="left" w:pos="1134"/>
        </w:tabs>
        <w:autoSpaceDE w:val="0"/>
        <w:autoSpaceDN w:val="0"/>
        <w:adjustRightInd w:val="0"/>
        <w:spacing w:after="0" w:line="240" w:lineRule="auto"/>
        <w:ind w:left="1134" w:hanging="425"/>
        <w:jc w:val="both"/>
        <w:rPr>
          <w:rFonts w:ascii="Arial" w:hAnsi="Arial" w:cs="Arial"/>
          <w:color w:val="000000"/>
        </w:rPr>
      </w:pPr>
      <w:r w:rsidRPr="008F3054">
        <w:rPr>
          <w:rFonts w:ascii="Arial" w:hAnsi="Arial" w:cs="Arial"/>
          <w:color w:val="000000"/>
        </w:rPr>
        <w:t xml:space="preserve">Deberá desglosar el I.V.A y/o el impuesto que corresponda. </w:t>
      </w:r>
    </w:p>
    <w:p w:rsidR="000431C6" w:rsidRPr="008F3054" w:rsidRDefault="000431C6" w:rsidP="008F3054">
      <w:pPr>
        <w:widowControl w:val="0"/>
        <w:numPr>
          <w:ilvl w:val="3"/>
          <w:numId w:val="4"/>
        </w:numPr>
        <w:shd w:val="clear" w:color="auto" w:fill="FFFFFF"/>
        <w:tabs>
          <w:tab w:val="left" w:pos="0"/>
          <w:tab w:val="left" w:pos="1134"/>
        </w:tabs>
        <w:autoSpaceDE w:val="0"/>
        <w:autoSpaceDN w:val="0"/>
        <w:adjustRightInd w:val="0"/>
        <w:spacing w:after="0" w:line="240" w:lineRule="auto"/>
        <w:ind w:left="1134" w:hanging="425"/>
        <w:jc w:val="both"/>
        <w:rPr>
          <w:rFonts w:ascii="Arial" w:hAnsi="Arial" w:cs="Arial"/>
          <w:color w:val="000000"/>
        </w:rPr>
      </w:pPr>
      <w:r w:rsidRPr="008F3054">
        <w:rPr>
          <w:rFonts w:ascii="Arial" w:hAnsi="Arial" w:cs="Arial"/>
          <w:color w:val="000000"/>
        </w:rPr>
        <w:t xml:space="preserve">Deberá contener </w:t>
      </w:r>
      <w:r w:rsidRPr="008F3054">
        <w:rPr>
          <w:rFonts w:ascii="Arial" w:hAnsi="Arial" w:cs="Arial"/>
          <w:b/>
          <w:color w:val="000000"/>
        </w:rPr>
        <w:t>las condiciones de pago debidamente aclaradas y acorde a la presente convocatoria.</w:t>
      </w:r>
    </w:p>
    <w:p w:rsidR="000431C6" w:rsidRPr="008F3054" w:rsidRDefault="000431C6" w:rsidP="008F3054">
      <w:pPr>
        <w:widowControl w:val="0"/>
        <w:numPr>
          <w:ilvl w:val="3"/>
          <w:numId w:val="4"/>
        </w:numPr>
        <w:shd w:val="clear" w:color="auto" w:fill="FFFFFF"/>
        <w:tabs>
          <w:tab w:val="left" w:pos="0"/>
          <w:tab w:val="left" w:pos="1134"/>
        </w:tabs>
        <w:autoSpaceDE w:val="0"/>
        <w:autoSpaceDN w:val="0"/>
        <w:adjustRightInd w:val="0"/>
        <w:spacing w:after="0" w:line="240" w:lineRule="auto"/>
        <w:ind w:left="1134" w:hanging="425"/>
        <w:jc w:val="both"/>
        <w:rPr>
          <w:rFonts w:ascii="Arial" w:hAnsi="Arial" w:cs="Arial"/>
          <w:color w:val="000000"/>
        </w:rPr>
      </w:pPr>
      <w:r w:rsidRPr="008F3054">
        <w:rPr>
          <w:rFonts w:ascii="Arial" w:hAnsi="Arial" w:cs="Arial"/>
          <w:color w:val="000000"/>
        </w:rPr>
        <w:t>Los precios deberán ser vigentes en el momento de la apertura de las propuestas y hasta la entrega total de los bienes o prestación del servicio; los cuales serán cubiertos dentro de la forma de pago fijada.</w:t>
      </w:r>
    </w:p>
    <w:p w:rsidR="000431C6" w:rsidRPr="008F3054" w:rsidRDefault="000431C6" w:rsidP="008F3054">
      <w:pPr>
        <w:widowControl w:val="0"/>
        <w:shd w:val="clear" w:color="auto" w:fill="FFFFFF"/>
        <w:tabs>
          <w:tab w:val="left" w:pos="0"/>
          <w:tab w:val="left" w:pos="1134"/>
        </w:tabs>
        <w:autoSpaceDE w:val="0"/>
        <w:autoSpaceDN w:val="0"/>
        <w:adjustRightInd w:val="0"/>
        <w:spacing w:after="0"/>
        <w:ind w:left="1134"/>
        <w:jc w:val="both"/>
        <w:rPr>
          <w:rFonts w:ascii="Arial" w:hAnsi="Arial" w:cs="Arial"/>
          <w:color w:val="000000"/>
        </w:rPr>
      </w:pPr>
    </w:p>
    <w:p w:rsidR="000431C6" w:rsidRPr="008F3054" w:rsidRDefault="000431C6" w:rsidP="008F3054">
      <w:pPr>
        <w:widowControl w:val="0"/>
        <w:numPr>
          <w:ilvl w:val="0"/>
          <w:numId w:val="3"/>
        </w:numPr>
        <w:shd w:val="clear" w:color="auto" w:fill="FFFFFF"/>
        <w:tabs>
          <w:tab w:val="left" w:pos="1134"/>
        </w:tabs>
        <w:autoSpaceDE w:val="0"/>
        <w:autoSpaceDN w:val="0"/>
        <w:adjustRightInd w:val="0"/>
        <w:spacing w:after="0" w:line="240" w:lineRule="auto"/>
        <w:jc w:val="both"/>
        <w:rPr>
          <w:rFonts w:ascii="Arial" w:hAnsi="Arial" w:cs="Arial"/>
          <w:color w:val="000000"/>
        </w:rPr>
      </w:pPr>
      <w:r w:rsidRPr="008F3054">
        <w:rPr>
          <w:rFonts w:ascii="Arial" w:hAnsi="Arial" w:cs="Arial"/>
          <w:color w:val="000000"/>
        </w:rPr>
        <w:t xml:space="preserve">Todos los participantes, deberán anexar a su propuesta económica Carta Compromiso de Entrega de Fianza equivalente al 10% del monto total de la propuesta. Misma que se devolverá al </w:t>
      </w:r>
      <w:r w:rsidRPr="0055095F">
        <w:rPr>
          <w:rFonts w:ascii="Arial" w:hAnsi="Arial" w:cs="Arial"/>
          <w:color w:val="000000"/>
        </w:rPr>
        <w:t>proveedor</w:t>
      </w:r>
      <w:r w:rsidR="0055095F" w:rsidRPr="0055095F">
        <w:rPr>
          <w:rFonts w:ascii="Arial" w:hAnsi="Arial" w:cs="Arial"/>
          <w:color w:val="000000"/>
        </w:rPr>
        <w:t xml:space="preserve"> </w:t>
      </w:r>
      <w:r w:rsidR="004665C4" w:rsidRPr="0055095F">
        <w:rPr>
          <w:rFonts w:ascii="Arial" w:eastAsia="Arial" w:hAnsi="Arial" w:cs="Arial"/>
          <w:color w:val="000000"/>
        </w:rPr>
        <w:t>o a la proveedora</w:t>
      </w:r>
      <w:r w:rsidR="0055095F" w:rsidRPr="0055095F">
        <w:rPr>
          <w:rFonts w:ascii="Arial" w:eastAsia="Arial" w:hAnsi="Arial" w:cs="Arial"/>
          <w:color w:val="000000"/>
        </w:rPr>
        <w:t xml:space="preserve"> </w:t>
      </w:r>
      <w:r w:rsidRPr="0055095F">
        <w:rPr>
          <w:rFonts w:ascii="Arial" w:hAnsi="Arial" w:cs="Arial"/>
          <w:color w:val="000000"/>
        </w:rPr>
        <w:t>adjudicado</w:t>
      </w:r>
      <w:r w:rsidR="004665C4" w:rsidRPr="0055095F">
        <w:rPr>
          <w:rFonts w:ascii="Arial" w:hAnsi="Arial" w:cs="Arial"/>
          <w:color w:val="000000"/>
        </w:rPr>
        <w:t>(a)</w:t>
      </w:r>
      <w:r w:rsidRPr="008F3054">
        <w:rPr>
          <w:rFonts w:ascii="Arial" w:hAnsi="Arial" w:cs="Arial"/>
          <w:color w:val="000000"/>
        </w:rPr>
        <w:t xml:space="preserve"> una vez que presente la fianza para responder de los defectos y vicios ocultos de los bienes y de la calidad de los servicios, así como de cualquier otra responsabilidad en que hubieren incurrido.</w:t>
      </w:r>
    </w:p>
    <w:p w:rsidR="000431C6" w:rsidRPr="008F3054" w:rsidRDefault="000431C6" w:rsidP="008F3054">
      <w:pPr>
        <w:widowControl w:val="0"/>
        <w:shd w:val="clear" w:color="auto" w:fill="FFFFFF"/>
        <w:tabs>
          <w:tab w:val="left" w:pos="1134"/>
        </w:tabs>
        <w:autoSpaceDE w:val="0"/>
        <w:autoSpaceDN w:val="0"/>
        <w:adjustRightInd w:val="0"/>
        <w:spacing w:after="0"/>
        <w:ind w:left="720"/>
        <w:jc w:val="both"/>
        <w:rPr>
          <w:rFonts w:ascii="Arial" w:hAnsi="Arial" w:cs="Arial"/>
          <w:color w:val="000000"/>
        </w:rPr>
      </w:pPr>
    </w:p>
    <w:p w:rsidR="000431C6" w:rsidRPr="008F3054" w:rsidRDefault="000431C6" w:rsidP="008F3054">
      <w:pPr>
        <w:widowControl w:val="0"/>
        <w:numPr>
          <w:ilvl w:val="0"/>
          <w:numId w:val="3"/>
        </w:numPr>
        <w:shd w:val="clear" w:color="auto" w:fill="FFFFFF"/>
        <w:tabs>
          <w:tab w:val="left" w:pos="1134"/>
        </w:tabs>
        <w:autoSpaceDE w:val="0"/>
        <w:autoSpaceDN w:val="0"/>
        <w:adjustRightInd w:val="0"/>
        <w:spacing w:after="0" w:line="240" w:lineRule="auto"/>
        <w:jc w:val="both"/>
        <w:rPr>
          <w:rFonts w:ascii="Arial" w:hAnsi="Arial" w:cs="Arial"/>
          <w:color w:val="000000"/>
        </w:rPr>
      </w:pPr>
      <w:r w:rsidRPr="008F3054">
        <w:rPr>
          <w:rFonts w:ascii="Arial" w:hAnsi="Arial" w:cs="Arial"/>
          <w:color w:val="000000"/>
        </w:rPr>
        <w:t>Manifestar que los precios que se presentan en su propuesta económica, no se cotizan en condiciones de prácticas desleales de comercio en su modalidad de discriminación de precios y subsidios.</w:t>
      </w:r>
    </w:p>
    <w:p w:rsidR="000431C6" w:rsidRPr="008F3054" w:rsidRDefault="000431C6" w:rsidP="008F3054">
      <w:pPr>
        <w:widowControl w:val="0"/>
        <w:shd w:val="clear" w:color="auto" w:fill="FFFFFF"/>
        <w:tabs>
          <w:tab w:val="left" w:pos="0"/>
        </w:tabs>
        <w:autoSpaceDE w:val="0"/>
        <w:autoSpaceDN w:val="0"/>
        <w:adjustRightInd w:val="0"/>
        <w:spacing w:after="0"/>
        <w:ind w:left="567" w:hanging="567"/>
        <w:jc w:val="both"/>
        <w:rPr>
          <w:rFonts w:ascii="Arial" w:hAnsi="Arial" w:cs="Arial"/>
          <w:color w:val="000000"/>
        </w:rPr>
      </w:pPr>
    </w:p>
    <w:p w:rsidR="000431C6" w:rsidRPr="008F3054" w:rsidRDefault="000431C6" w:rsidP="008F3054">
      <w:pPr>
        <w:widowControl w:val="0"/>
        <w:numPr>
          <w:ilvl w:val="0"/>
          <w:numId w:val="1"/>
        </w:numPr>
        <w:shd w:val="clear" w:color="auto" w:fill="FFFFFF"/>
        <w:autoSpaceDE w:val="0"/>
        <w:autoSpaceDN w:val="0"/>
        <w:adjustRightInd w:val="0"/>
        <w:spacing w:after="0" w:line="240" w:lineRule="auto"/>
        <w:ind w:left="426" w:hanging="426"/>
        <w:jc w:val="both"/>
        <w:outlineLvl w:val="0"/>
        <w:rPr>
          <w:rFonts w:ascii="Arial" w:hAnsi="Arial" w:cs="Arial"/>
          <w:b/>
        </w:rPr>
      </w:pPr>
      <w:bookmarkStart w:id="16" w:name="_Toc13477436"/>
      <w:r w:rsidRPr="008F3054">
        <w:rPr>
          <w:rFonts w:ascii="Arial" w:hAnsi="Arial" w:cs="Arial"/>
          <w:b/>
        </w:rPr>
        <w:t>PROCEDIMIENTO</w:t>
      </w:r>
      <w:bookmarkEnd w:id="16"/>
    </w:p>
    <w:p w:rsidR="000431C6" w:rsidRPr="008F3054" w:rsidRDefault="000431C6" w:rsidP="008F3054">
      <w:pPr>
        <w:widowControl w:val="0"/>
        <w:shd w:val="clear" w:color="auto" w:fill="FFFFFF"/>
        <w:tabs>
          <w:tab w:val="left" w:pos="1134"/>
        </w:tabs>
        <w:autoSpaceDE w:val="0"/>
        <w:autoSpaceDN w:val="0"/>
        <w:adjustRightInd w:val="0"/>
        <w:spacing w:after="0"/>
        <w:jc w:val="both"/>
        <w:rPr>
          <w:rFonts w:ascii="Arial" w:hAnsi="Arial" w:cs="Arial"/>
          <w:color w:val="000000"/>
        </w:rPr>
      </w:pPr>
      <w:bookmarkStart w:id="17" w:name="_Toc483934553"/>
    </w:p>
    <w:p w:rsidR="000431C6" w:rsidRPr="008F3054" w:rsidRDefault="000431C6" w:rsidP="008F3054">
      <w:pPr>
        <w:widowControl w:val="0"/>
        <w:shd w:val="clear" w:color="auto" w:fill="FFFFFF"/>
        <w:tabs>
          <w:tab w:val="left" w:pos="1134"/>
        </w:tabs>
        <w:autoSpaceDE w:val="0"/>
        <w:autoSpaceDN w:val="0"/>
        <w:adjustRightInd w:val="0"/>
        <w:spacing w:after="0"/>
        <w:jc w:val="both"/>
        <w:rPr>
          <w:rFonts w:ascii="Arial" w:hAnsi="Arial" w:cs="Arial"/>
          <w:color w:val="000000"/>
        </w:rPr>
      </w:pPr>
      <w:r w:rsidRPr="008F3054">
        <w:rPr>
          <w:rFonts w:ascii="Arial" w:hAnsi="Arial" w:cs="Arial"/>
          <w:color w:val="000000"/>
        </w:rPr>
        <w:t>A efecto de realizar los diferentes actos y reuniones con orden y puntualidad se realizarán a puerta cerrada a partir de que se inicie cada acto, no permitiéndose el acceso a persona alguna una vez que haya dado comienzo.</w:t>
      </w:r>
    </w:p>
    <w:p w:rsidR="000431C6" w:rsidRPr="008F3054" w:rsidRDefault="000431C6" w:rsidP="008F3054">
      <w:pPr>
        <w:widowControl w:val="0"/>
        <w:shd w:val="clear" w:color="auto" w:fill="FFFFFF"/>
        <w:tabs>
          <w:tab w:val="left" w:pos="1134"/>
        </w:tabs>
        <w:autoSpaceDE w:val="0"/>
        <w:autoSpaceDN w:val="0"/>
        <w:adjustRightInd w:val="0"/>
        <w:spacing w:after="0"/>
        <w:jc w:val="both"/>
        <w:rPr>
          <w:rFonts w:ascii="Arial" w:hAnsi="Arial" w:cs="Arial"/>
          <w:color w:val="000000"/>
        </w:rPr>
      </w:pPr>
    </w:p>
    <w:p w:rsidR="000431C6" w:rsidRDefault="000431C6" w:rsidP="008F3054">
      <w:pPr>
        <w:shd w:val="clear" w:color="auto" w:fill="FFFFFF"/>
        <w:autoSpaceDE w:val="0"/>
        <w:autoSpaceDN w:val="0"/>
        <w:adjustRightInd w:val="0"/>
        <w:spacing w:after="0"/>
        <w:jc w:val="both"/>
        <w:rPr>
          <w:rFonts w:ascii="Arial" w:hAnsi="Arial" w:cs="Arial"/>
          <w:bCs/>
          <w:color w:val="000000"/>
        </w:rPr>
      </w:pPr>
      <w:r w:rsidRPr="008F3054">
        <w:rPr>
          <w:rFonts w:ascii="Arial" w:hAnsi="Arial" w:cs="Arial"/>
          <w:bCs/>
          <w:color w:val="000000"/>
        </w:rPr>
        <w:t>Todas y cada una de las actas levantadas en el presente procedimiento, junta de aclaración, presentación y apertura de proposiciones y fallo, deberán ser publicadas en un lugar visible al que tenga acceso el público</w:t>
      </w:r>
      <w:r w:rsidRPr="0055095F">
        <w:rPr>
          <w:rFonts w:ascii="Arial" w:hAnsi="Arial" w:cs="Arial"/>
          <w:bCs/>
          <w:color w:val="000000"/>
        </w:rPr>
        <w:t>, en el domicilio</w:t>
      </w:r>
      <w:r w:rsidR="000F2284" w:rsidRPr="0055095F">
        <w:rPr>
          <w:rFonts w:ascii="Arial" w:hAnsi="Arial" w:cs="Arial"/>
          <w:bCs/>
          <w:color w:val="000000"/>
        </w:rPr>
        <w:t xml:space="preserve"> y la página web</w:t>
      </w:r>
      <w:r w:rsidR="0055095F" w:rsidRPr="0055095F">
        <w:rPr>
          <w:rFonts w:ascii="Arial" w:hAnsi="Arial" w:cs="Arial"/>
          <w:bCs/>
          <w:color w:val="000000"/>
        </w:rPr>
        <w:t xml:space="preserve"> </w:t>
      </w:r>
      <w:r w:rsidRPr="0055095F">
        <w:rPr>
          <w:rFonts w:ascii="Arial" w:hAnsi="Arial" w:cs="Arial"/>
          <w:bCs/>
          <w:color w:val="000000"/>
        </w:rPr>
        <w:t>de</w:t>
      </w:r>
      <w:r w:rsidRPr="008F3054">
        <w:rPr>
          <w:rFonts w:ascii="Arial" w:hAnsi="Arial" w:cs="Arial"/>
          <w:bCs/>
          <w:color w:val="000000"/>
        </w:rPr>
        <w:t xml:space="preserve"> la Instancia Ejecutora, que lleve a cabo el procedimiento de adjudicación, por un término no menor de cinco días hábiles. Siendo de la exclusiva responsabilidad de los participantes acudir a enterarse de su contenido y obtener copia de las mismas. </w:t>
      </w:r>
    </w:p>
    <w:p w:rsidR="0055095F" w:rsidRDefault="0055095F" w:rsidP="008F3054">
      <w:pPr>
        <w:shd w:val="clear" w:color="auto" w:fill="FFFFFF"/>
        <w:autoSpaceDE w:val="0"/>
        <w:autoSpaceDN w:val="0"/>
        <w:adjustRightInd w:val="0"/>
        <w:spacing w:after="0"/>
        <w:jc w:val="both"/>
        <w:rPr>
          <w:rFonts w:ascii="Arial" w:hAnsi="Arial" w:cs="Arial"/>
          <w:bCs/>
          <w:color w:val="000000"/>
        </w:rPr>
      </w:pPr>
    </w:p>
    <w:p w:rsidR="0055095F" w:rsidRDefault="0055095F" w:rsidP="008F3054">
      <w:pPr>
        <w:shd w:val="clear" w:color="auto" w:fill="FFFFFF"/>
        <w:autoSpaceDE w:val="0"/>
        <w:autoSpaceDN w:val="0"/>
        <w:adjustRightInd w:val="0"/>
        <w:spacing w:after="0"/>
        <w:jc w:val="both"/>
        <w:rPr>
          <w:rFonts w:ascii="Arial" w:hAnsi="Arial" w:cs="Arial"/>
          <w:bCs/>
          <w:color w:val="000000"/>
        </w:rPr>
      </w:pPr>
    </w:p>
    <w:p w:rsidR="0055095F" w:rsidRPr="008F3054" w:rsidRDefault="0055095F"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bookmarkStart w:id="18" w:name="_Toc483934554"/>
      <w:bookmarkStart w:id="19" w:name="_Toc13477437"/>
      <w:bookmarkEnd w:id="17"/>
      <w:r w:rsidRPr="008F3054">
        <w:rPr>
          <w:rFonts w:ascii="Arial" w:hAnsi="Arial" w:cs="Arial"/>
          <w:color w:val="000000"/>
          <w:lang w:val="es-ES_tradnl" w:eastAsia="es-MX"/>
        </w:rPr>
        <w:lastRenderedPageBreak/>
        <w:t>Junta de Aclaraciones</w:t>
      </w:r>
      <w:bookmarkEnd w:id="18"/>
      <w:bookmarkEnd w:id="19"/>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Se llevará a cabo el acto de Junta de Aclaraciones </w:t>
      </w:r>
      <w:r w:rsidRPr="0055095F">
        <w:rPr>
          <w:rFonts w:ascii="Arial" w:hAnsi="Arial" w:cs="Arial"/>
          <w:color w:val="000000"/>
        </w:rPr>
        <w:t xml:space="preserve">por </w:t>
      </w:r>
      <w:r w:rsidR="000F2284" w:rsidRPr="0055095F">
        <w:rPr>
          <w:rFonts w:ascii="Arial" w:hAnsi="Arial" w:cs="Arial"/>
          <w:color w:val="000000"/>
        </w:rPr>
        <w:t>el</w:t>
      </w:r>
      <w:r w:rsidR="0055095F" w:rsidRPr="0055095F">
        <w:rPr>
          <w:rFonts w:ascii="Arial" w:hAnsi="Arial" w:cs="Arial"/>
          <w:color w:val="000000"/>
        </w:rPr>
        <w:t xml:space="preserve"> </w:t>
      </w:r>
      <w:r w:rsidRPr="0055095F">
        <w:rPr>
          <w:rFonts w:ascii="Arial" w:hAnsi="Arial" w:cs="Arial"/>
          <w:b/>
          <w:iCs/>
          <w:color w:val="000000"/>
        </w:rPr>
        <w:t>convocante</w:t>
      </w:r>
      <w:r w:rsidRPr="008F3054">
        <w:rPr>
          <w:rFonts w:ascii="Arial" w:hAnsi="Arial" w:cs="Arial"/>
          <w:b/>
          <w:color w:val="000000"/>
        </w:rPr>
        <w:t>,</w:t>
      </w:r>
      <w:r w:rsidRPr="008F3054">
        <w:rPr>
          <w:rFonts w:ascii="Arial" w:hAnsi="Arial" w:cs="Arial"/>
          <w:color w:val="000000"/>
        </w:rPr>
        <w:t xml:space="preserve"> estando obligado el CAS a dar contestación, en forma clara y precisa, a las solicitudes de aclaración; a fin de responder las posibles dudas a las bases de</w:t>
      </w:r>
      <w:r w:rsidRPr="008F3054">
        <w:rPr>
          <w:rFonts w:ascii="Arial" w:hAnsi="Arial" w:cs="Arial"/>
          <w:b/>
          <w:color w:val="000000"/>
        </w:rPr>
        <w:t xml:space="preserve"> licitación</w:t>
      </w:r>
      <w:r w:rsidR="0055095F">
        <w:rPr>
          <w:rFonts w:ascii="Arial" w:hAnsi="Arial" w:cs="Arial"/>
          <w:b/>
          <w:color w:val="000000"/>
        </w:rPr>
        <w:t xml:space="preserve"> </w:t>
      </w:r>
      <w:r w:rsidRPr="008F3054">
        <w:rPr>
          <w:rFonts w:ascii="Arial" w:hAnsi="Arial" w:cs="Arial"/>
          <w:b/>
          <w:color w:val="000000"/>
        </w:rPr>
        <w:t>y a los aspectos técnicos que se consideran en las presentes bases</w:t>
      </w:r>
      <w:r w:rsidRPr="008F3054">
        <w:rPr>
          <w:rFonts w:ascii="Arial" w:hAnsi="Arial" w:cs="Arial"/>
          <w:color w:val="000000"/>
        </w:rPr>
        <w:t>.</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bCs/>
          <w:color w:val="000000"/>
        </w:rPr>
      </w:pPr>
      <w:r w:rsidRPr="008F3054">
        <w:rPr>
          <w:rFonts w:ascii="Arial" w:hAnsi="Arial" w:cs="Arial"/>
          <w:color w:val="000000"/>
        </w:rPr>
        <w:t xml:space="preserve">La Junta de Aclaraciones se celebrará </w:t>
      </w:r>
      <w:r w:rsidRPr="008F3054">
        <w:rPr>
          <w:rFonts w:ascii="Arial" w:hAnsi="Arial" w:cs="Arial"/>
          <w:bCs/>
          <w:color w:val="000000"/>
        </w:rPr>
        <w:t xml:space="preserve">en el lugar, fecha y hora </w:t>
      </w:r>
      <w:r w:rsidR="00845939" w:rsidRPr="008F3054">
        <w:rPr>
          <w:rFonts w:ascii="Arial" w:hAnsi="Arial" w:cs="Arial"/>
          <w:bCs/>
          <w:color w:val="000000"/>
        </w:rPr>
        <w:t>establecidos</w:t>
      </w:r>
      <w:r w:rsidRPr="008F3054">
        <w:rPr>
          <w:rFonts w:ascii="Arial" w:hAnsi="Arial" w:cs="Arial"/>
          <w:bCs/>
          <w:color w:val="000000"/>
        </w:rPr>
        <w:t xml:space="preserve"> en </w:t>
      </w:r>
      <w:r w:rsidRPr="008F3054">
        <w:rPr>
          <w:rFonts w:ascii="Arial" w:hAnsi="Arial" w:cs="Arial"/>
          <w:color w:val="000000"/>
        </w:rPr>
        <w:t>el CRONOGRAMA DE ACTIVIDADES Y PLAZOS</w:t>
      </w:r>
      <w:r w:rsidRPr="008F3054">
        <w:rPr>
          <w:rFonts w:ascii="Arial" w:hAnsi="Arial" w:cs="Arial"/>
          <w:bCs/>
          <w:color w:val="000000"/>
        </w:rPr>
        <w:t>.</w:t>
      </w:r>
    </w:p>
    <w:p w:rsidR="000431C6" w:rsidRPr="008F3054" w:rsidRDefault="000431C6" w:rsidP="008F3054">
      <w:pPr>
        <w:shd w:val="clear" w:color="auto" w:fill="FFFFFF"/>
        <w:autoSpaceDE w:val="0"/>
        <w:autoSpaceDN w:val="0"/>
        <w:adjustRightInd w:val="0"/>
        <w:spacing w:after="0"/>
        <w:jc w:val="both"/>
        <w:rPr>
          <w:rFonts w:ascii="Arial" w:hAnsi="Arial" w:cs="Arial"/>
          <w:bCs/>
          <w:strike/>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El acto será presidido por el presidente de la Instancia Ejecutora o a quien este designe, quién deberá ser asistido por el personal Administrativo y Técnico de dicha instancia, a fin de que se resuelvan en forma clara y precisa las dudas y planteamientos de los licitantes relacionados con los aspectos contenidos en la convocatoria. Ninguna de las condiciones contenidas en las bases podrá ser negociada en la Junta de Aclaraciones. </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La junta de aclaraciones, se llevará a cabo conforme a lo siguiente: </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numPr>
          <w:ilvl w:val="0"/>
          <w:numId w:val="10"/>
        </w:numPr>
        <w:shd w:val="clear" w:color="auto" w:fill="FFFFFF"/>
        <w:autoSpaceDE w:val="0"/>
        <w:autoSpaceDN w:val="0"/>
        <w:adjustRightInd w:val="0"/>
        <w:spacing w:after="0" w:line="240" w:lineRule="auto"/>
        <w:contextualSpacing/>
        <w:jc w:val="both"/>
        <w:rPr>
          <w:rFonts w:ascii="Arial" w:hAnsi="Arial" w:cs="Arial"/>
          <w:color w:val="000000"/>
        </w:rPr>
      </w:pPr>
      <w:r w:rsidRPr="008F3054">
        <w:rPr>
          <w:rFonts w:ascii="Arial" w:hAnsi="Arial" w:cs="Arial"/>
          <w:color w:val="000000"/>
        </w:rPr>
        <w:t xml:space="preserve">Los participantes deberán enviar sus preguntas al correo electrónico: </w:t>
      </w:r>
      <w:hyperlink r:id="rId10" w:history="1">
        <w:r w:rsidR="00845939" w:rsidRPr="00D91233">
          <w:rPr>
            <w:rStyle w:val="Hipervnculo"/>
            <w:rFonts w:ascii="Arial" w:hAnsi="Arial" w:cs="Arial"/>
            <w:b/>
            <w:sz w:val="24"/>
            <w:szCs w:val="24"/>
          </w:rPr>
          <w:t>cesaveco@prodigy.net.mx</w:t>
        </w:r>
      </w:hyperlink>
      <w:r w:rsidR="00315678" w:rsidRPr="008F3054">
        <w:rPr>
          <w:rFonts w:ascii="Arial" w:hAnsi="Arial" w:cs="Arial"/>
          <w:sz w:val="24"/>
          <w:szCs w:val="24"/>
        </w:rPr>
        <w:t>,</w:t>
      </w:r>
      <w:r w:rsidR="0055095F">
        <w:rPr>
          <w:rFonts w:ascii="Arial" w:hAnsi="Arial" w:cs="Arial"/>
          <w:sz w:val="24"/>
          <w:szCs w:val="24"/>
        </w:rPr>
        <w:t xml:space="preserve"> </w:t>
      </w:r>
      <w:r w:rsidRPr="008F3054">
        <w:rPr>
          <w:rFonts w:ascii="Arial" w:hAnsi="Arial" w:cs="Arial"/>
          <w:color w:val="000000"/>
        </w:rPr>
        <w:t xml:space="preserve">24 horas antes de la Junta de Aclaraciones para poder participar, toda vez que las aclaraciones serán derivadas de las preguntas vertidas vía correo electrónico, no se aceptarán preguntas nuevas que no se hayan contemplado previamente, y por lo tanto  no serán contestadas por la convocante por resultar extemporáneas, debiéndose integrar al expediente respectivo; en caso de que algún licitante presente nuevas solicitudes de aclaración las deberá entregar por escrito y la convocante las recibirá, pero no les dará respuesta. </w:t>
      </w:r>
    </w:p>
    <w:p w:rsidR="000431C6" w:rsidRPr="008F3054" w:rsidRDefault="000431C6" w:rsidP="008F3054">
      <w:pPr>
        <w:shd w:val="clear" w:color="auto" w:fill="FFFFFF"/>
        <w:autoSpaceDE w:val="0"/>
        <w:autoSpaceDN w:val="0"/>
        <w:adjustRightInd w:val="0"/>
        <w:spacing w:after="0"/>
        <w:ind w:left="720"/>
        <w:contextualSpacing/>
        <w:jc w:val="both"/>
        <w:rPr>
          <w:rFonts w:ascii="Arial" w:hAnsi="Arial" w:cs="Arial"/>
          <w:color w:val="000000"/>
        </w:rPr>
      </w:pPr>
    </w:p>
    <w:p w:rsidR="000431C6" w:rsidRPr="008F3054" w:rsidRDefault="000F2284" w:rsidP="008F3054">
      <w:pPr>
        <w:numPr>
          <w:ilvl w:val="0"/>
          <w:numId w:val="10"/>
        </w:numPr>
        <w:shd w:val="clear" w:color="auto" w:fill="FFFFFF"/>
        <w:autoSpaceDE w:val="0"/>
        <w:autoSpaceDN w:val="0"/>
        <w:adjustRightInd w:val="0"/>
        <w:spacing w:after="0" w:line="240" w:lineRule="auto"/>
        <w:contextualSpacing/>
        <w:jc w:val="both"/>
        <w:rPr>
          <w:rFonts w:ascii="Arial" w:hAnsi="Arial" w:cs="Arial"/>
          <w:color w:val="000000"/>
        </w:rPr>
      </w:pPr>
      <w:r w:rsidRPr="0055095F">
        <w:rPr>
          <w:rFonts w:ascii="Arial" w:hAnsi="Arial" w:cs="Arial"/>
          <w:color w:val="000000"/>
        </w:rPr>
        <w:t>El</w:t>
      </w:r>
      <w:r w:rsidR="0055095F" w:rsidRPr="0055095F">
        <w:rPr>
          <w:rFonts w:ascii="Arial" w:hAnsi="Arial" w:cs="Arial"/>
          <w:color w:val="000000"/>
        </w:rPr>
        <w:t xml:space="preserve"> </w:t>
      </w:r>
      <w:r w:rsidR="000431C6" w:rsidRPr="0055095F">
        <w:rPr>
          <w:rFonts w:ascii="Arial" w:hAnsi="Arial" w:cs="Arial"/>
          <w:color w:val="000000"/>
        </w:rPr>
        <w:t>convocante</w:t>
      </w:r>
      <w:r w:rsidR="000431C6" w:rsidRPr="008F3054">
        <w:rPr>
          <w:rFonts w:ascii="Arial" w:hAnsi="Arial" w:cs="Arial"/>
          <w:color w:val="000000"/>
        </w:rPr>
        <w:t xml:space="preserve"> podrá optar por dar contestación a las solicitudes que fueron ingresadas conforme a las bases por correo electrónico, de manera individual o de manera conjunta tratándose de aquéllas que hubiera agrupado por corresponder a un mismo punto o apartado de la convocatoria a la licitación pública. </w:t>
      </w:r>
    </w:p>
    <w:p w:rsidR="000431C6" w:rsidRPr="008F3054" w:rsidRDefault="000431C6" w:rsidP="008F3054">
      <w:pPr>
        <w:shd w:val="clear" w:color="auto" w:fill="FFFFFF"/>
        <w:autoSpaceDE w:val="0"/>
        <w:autoSpaceDN w:val="0"/>
        <w:adjustRightInd w:val="0"/>
        <w:spacing w:after="0"/>
        <w:ind w:left="720"/>
        <w:contextualSpacing/>
        <w:jc w:val="both"/>
        <w:rPr>
          <w:rFonts w:ascii="Arial" w:hAnsi="Arial" w:cs="Arial"/>
          <w:color w:val="000000"/>
        </w:rPr>
      </w:pPr>
    </w:p>
    <w:p w:rsidR="000431C6" w:rsidRPr="008F3054" w:rsidRDefault="000431C6" w:rsidP="008F3054">
      <w:pPr>
        <w:numPr>
          <w:ilvl w:val="0"/>
          <w:numId w:val="10"/>
        </w:numPr>
        <w:shd w:val="clear" w:color="auto" w:fill="FFFFFF"/>
        <w:autoSpaceDE w:val="0"/>
        <w:autoSpaceDN w:val="0"/>
        <w:adjustRightInd w:val="0"/>
        <w:spacing w:after="0" w:line="240" w:lineRule="auto"/>
        <w:contextualSpacing/>
        <w:jc w:val="both"/>
        <w:rPr>
          <w:rFonts w:ascii="Arial" w:hAnsi="Arial" w:cs="Arial"/>
          <w:color w:val="000000"/>
        </w:rPr>
      </w:pPr>
      <w:r w:rsidRPr="008F3054">
        <w:rPr>
          <w:rFonts w:ascii="Arial" w:hAnsi="Arial" w:cs="Arial"/>
          <w:color w:val="000000"/>
        </w:rPr>
        <w:t xml:space="preserve">La Instancia Ejecutora podrá suspender la sesión de la Junta de Aclaraciones, en razón del número de solicitudes de aclaración recibidas o del tiempo que se emplearía en darles respuesta, informando a los licitantes la hora y, en su caso, fecha, en que se reanudará la Junta de Aclaraciones. Una vez que la convocante termine de dar respuesta a las solicitudes de aclaración, se dará oportunidad a los licitantes para que, en el mismo orden de los puntos o apartados de la convocatoria a la licitación pública en que se dio respuesta, formulen las preguntas que estimen pertinentes en relación con las respuestas recibidas. </w:t>
      </w:r>
    </w:p>
    <w:p w:rsidR="000431C6" w:rsidRPr="008F3054" w:rsidRDefault="000431C6" w:rsidP="008F3054">
      <w:pPr>
        <w:shd w:val="clear" w:color="auto" w:fill="FFFFFF"/>
        <w:spacing w:after="0"/>
        <w:ind w:left="720"/>
        <w:contextualSpacing/>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De cada Junta de Aclaraciones se levantará Acta en la que se harán constar los cuestionamientos formulados por los interesados y las respuestas de la convocante. Se difundirá un ejemplar de dichas Actas en la página web de la Instancia Ejecutora para efecto de su notificación a los participantes que no hayan asistido con la finalidad de sustituir la notificación personal.  </w:t>
      </w:r>
    </w:p>
    <w:p w:rsidR="000431C6" w:rsidRPr="008F3054" w:rsidRDefault="000431C6" w:rsidP="008F3054">
      <w:pPr>
        <w:shd w:val="clear" w:color="auto" w:fill="FFFFFF"/>
        <w:spacing w:after="0"/>
        <w:rPr>
          <w:rFonts w:ascii="Arial" w:hAnsi="Arial" w:cs="Arial"/>
          <w:color w:val="000000"/>
        </w:rPr>
      </w:pPr>
      <w:bookmarkStart w:id="20" w:name="_Toc483934556"/>
    </w:p>
    <w:p w:rsidR="000431C6" w:rsidRPr="008F3054"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bookmarkStart w:id="21" w:name="_Toc13477438"/>
      <w:r w:rsidRPr="008F3054">
        <w:rPr>
          <w:rFonts w:ascii="Arial" w:hAnsi="Arial" w:cs="Arial"/>
          <w:color w:val="000000"/>
          <w:lang w:val="es-ES_tradnl" w:eastAsia="es-MX"/>
        </w:rPr>
        <w:t>Presentación, apertura y evaluación de proposiciones</w:t>
      </w:r>
      <w:bookmarkEnd w:id="21"/>
    </w:p>
    <w:p w:rsidR="000431C6" w:rsidRPr="008F3054" w:rsidRDefault="000431C6" w:rsidP="008F3054">
      <w:pPr>
        <w:shd w:val="clear" w:color="auto" w:fill="FFFFFF"/>
        <w:spacing w:after="0"/>
        <w:jc w:val="both"/>
        <w:rPr>
          <w:rFonts w:ascii="Arial" w:hAnsi="Arial" w:cs="Arial"/>
          <w:bCs/>
          <w:color w:val="000000"/>
        </w:rPr>
      </w:pPr>
    </w:p>
    <w:p w:rsidR="000431C6" w:rsidRPr="008F3054" w:rsidRDefault="000431C6" w:rsidP="008F3054">
      <w:pPr>
        <w:shd w:val="clear" w:color="auto" w:fill="FFFFFF"/>
        <w:spacing w:after="0"/>
        <w:jc w:val="both"/>
        <w:rPr>
          <w:rFonts w:ascii="Arial" w:hAnsi="Arial" w:cs="Arial"/>
          <w:bCs/>
          <w:color w:val="000000"/>
        </w:rPr>
      </w:pPr>
      <w:r w:rsidRPr="008F3054">
        <w:rPr>
          <w:rFonts w:ascii="Arial" w:hAnsi="Arial" w:cs="Arial"/>
          <w:bCs/>
          <w:color w:val="000000"/>
        </w:rPr>
        <w:t xml:space="preserve">Las propuestas serán recibidas por el CAS en sobre cerrado conforme a la fecha, hora y lugar establecidos en el CRONOGRAMA DE ACTIVIDADES Y PLAZOS de la presente licitación. </w:t>
      </w:r>
      <w:r w:rsidRPr="008F3054">
        <w:rPr>
          <w:rFonts w:ascii="Arial" w:hAnsi="Arial" w:cs="Arial"/>
          <w:color w:val="000000"/>
        </w:rPr>
        <w:t xml:space="preserve">En caso </w:t>
      </w:r>
      <w:r w:rsidRPr="0055095F">
        <w:rPr>
          <w:rFonts w:ascii="Arial" w:hAnsi="Arial" w:cs="Arial"/>
          <w:color w:val="000000"/>
        </w:rPr>
        <w:t>de impr</w:t>
      </w:r>
      <w:r w:rsidR="000F2284" w:rsidRPr="0055095F">
        <w:rPr>
          <w:rFonts w:ascii="Arial" w:hAnsi="Arial" w:cs="Arial"/>
          <w:color w:val="000000"/>
        </w:rPr>
        <w:t>oviso</w:t>
      </w:r>
      <w:r w:rsidRPr="008F3054">
        <w:rPr>
          <w:rFonts w:ascii="Arial" w:hAnsi="Arial" w:cs="Arial"/>
          <w:color w:val="000000"/>
        </w:rPr>
        <w:t xml:space="preserve"> y plenamente comprobado, que por razones de causa mayor no se pudiera efectuar el acto, este se celebrará al día hábil siguiente a la misma hora y mismo domicilio.</w:t>
      </w:r>
    </w:p>
    <w:p w:rsidR="000431C6" w:rsidRPr="008F3054" w:rsidRDefault="000431C6" w:rsidP="008F3054">
      <w:pPr>
        <w:shd w:val="clear" w:color="auto" w:fill="FFFFFF"/>
        <w:spacing w:after="0"/>
        <w:jc w:val="both"/>
        <w:rPr>
          <w:rFonts w:ascii="Arial" w:hAnsi="Arial" w:cs="Arial"/>
          <w:bCs/>
          <w:color w:val="000000"/>
        </w:rPr>
      </w:pPr>
    </w:p>
    <w:p w:rsidR="000431C6" w:rsidRPr="008F3054" w:rsidRDefault="000431C6" w:rsidP="008F3054">
      <w:pPr>
        <w:shd w:val="clear" w:color="auto" w:fill="FFFFFF"/>
        <w:spacing w:after="0"/>
        <w:jc w:val="both"/>
        <w:rPr>
          <w:rFonts w:ascii="Arial" w:hAnsi="Arial" w:cs="Arial"/>
          <w:bCs/>
          <w:color w:val="000000"/>
        </w:rPr>
      </w:pPr>
      <w:r w:rsidRPr="008F3054">
        <w:rPr>
          <w:rFonts w:ascii="Arial" w:hAnsi="Arial" w:cs="Arial"/>
          <w:bCs/>
          <w:color w:val="000000"/>
        </w:rPr>
        <w:t>El CAS previo al acto de presentación y apertura de proposiciones deberá efectuar el registro de participantes.</w:t>
      </w:r>
    </w:p>
    <w:p w:rsidR="000431C6" w:rsidRPr="008F3054" w:rsidRDefault="000431C6" w:rsidP="008F3054">
      <w:pPr>
        <w:shd w:val="clear" w:color="auto" w:fill="FFFFFF"/>
        <w:spacing w:after="0"/>
        <w:jc w:val="both"/>
        <w:rPr>
          <w:rFonts w:ascii="Arial" w:hAnsi="Arial" w:cs="Arial"/>
          <w:bCs/>
          <w:color w:val="000000"/>
        </w:rPr>
      </w:pPr>
    </w:p>
    <w:bookmarkEnd w:id="20"/>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Ninguna de las condiciones contenidas en las bases, así como en las proposiciones presentadas por los proveedores</w:t>
      </w:r>
      <w:r w:rsidR="0055095F">
        <w:rPr>
          <w:rFonts w:ascii="Arial" w:hAnsi="Arial" w:cs="Arial"/>
          <w:color w:val="000000"/>
        </w:rPr>
        <w:t xml:space="preserve"> </w:t>
      </w:r>
      <w:r w:rsidR="000F2284" w:rsidRPr="0055095F">
        <w:rPr>
          <w:rFonts w:ascii="Arial" w:hAnsi="Arial" w:cs="Arial"/>
          <w:color w:val="000000"/>
        </w:rPr>
        <w:t>y proveedoras</w:t>
      </w:r>
      <w:r w:rsidR="0055095F" w:rsidRPr="0055095F">
        <w:rPr>
          <w:rFonts w:ascii="Arial" w:hAnsi="Arial" w:cs="Arial"/>
          <w:color w:val="000000"/>
        </w:rPr>
        <w:t xml:space="preserve"> </w:t>
      </w:r>
      <w:r w:rsidRPr="0055095F">
        <w:rPr>
          <w:rFonts w:ascii="Arial" w:hAnsi="Arial" w:cs="Arial"/>
          <w:color w:val="000000"/>
        </w:rPr>
        <w:t>podrá</w:t>
      </w:r>
      <w:r w:rsidRPr="008F3054">
        <w:rPr>
          <w:rFonts w:ascii="Arial" w:hAnsi="Arial" w:cs="Arial"/>
          <w:color w:val="000000"/>
        </w:rPr>
        <w:t xml:space="preserve"> ser negociada en la presentación de proposiciones.</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b/>
          <w:color w:val="000000"/>
        </w:rPr>
      </w:pPr>
      <w:r w:rsidRPr="008F3054">
        <w:rPr>
          <w:rFonts w:ascii="Arial" w:hAnsi="Arial" w:cs="Arial"/>
          <w:b/>
          <w:color w:val="000000"/>
        </w:rPr>
        <w:t>El acto de apertura y evaluación de proposiciones se llevará a cabo conforme lo siguiente:</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451FE9" w:rsidRDefault="00451FE9" w:rsidP="00451FE9">
      <w:pPr>
        <w:shd w:val="clear" w:color="auto" w:fill="FFFFFF"/>
        <w:autoSpaceDE w:val="0"/>
        <w:autoSpaceDN w:val="0"/>
        <w:adjustRightInd w:val="0"/>
        <w:spacing w:after="0"/>
        <w:contextualSpacing/>
        <w:jc w:val="both"/>
        <w:rPr>
          <w:rFonts w:ascii="Arial" w:hAnsi="Arial" w:cs="Arial"/>
          <w:color w:val="000000"/>
        </w:rPr>
      </w:pPr>
      <w:r w:rsidRPr="00373EDF">
        <w:rPr>
          <w:rFonts w:ascii="Arial" w:hAnsi="Arial" w:cs="Arial"/>
          <w:color w:val="000000"/>
        </w:rPr>
        <w:t xml:space="preserve">Una vez recibidas las proposiciones en sobre cerrado, se procederá a su apertura, haciéndose constar la documentación presentada, </w:t>
      </w:r>
      <w:r w:rsidRPr="00DC1D9F">
        <w:rPr>
          <w:rFonts w:ascii="Arial" w:hAnsi="Arial" w:cs="Arial"/>
          <w:color w:val="000000"/>
        </w:rPr>
        <w:t>llevando a cabo la evaluación de su contenido en el acto y con la presencia de los licitantes que así lo consideren.</w:t>
      </w:r>
    </w:p>
    <w:p w:rsidR="00451FE9" w:rsidRPr="008F3054" w:rsidRDefault="00451FE9"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ind w:left="720"/>
        <w:contextualSpacing/>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El CAS deberá verificar que las proposiciones cumplan con los requisitos solicitados de la presente convocatoria.</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La convocante efectuará análisis específicos de las condiciones legales, técnicas y económicas de los participantes y de aquellas en las que se garantice satisfactoriamente el cumplimiento de las obligaciones respectivas.</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Será causal de descalificación el incumplimiento de cualquiera de los requisitos de las presentes bases, ya sea en la recepción de documentos o en su posterior análisis que afecten la solvencia de la propuesta.</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Se procederá a realizar el análisis y evaluación detallada de las propuestas aceptadas y se desecharán las que no se ajusten a los requisitos exigidos, señalando las causas fundadas y motivadas por las cuales fueron desechadas para los efectos a que haya lugar; quedando </w:t>
      </w:r>
      <w:r w:rsidR="00FE7B54" w:rsidRPr="008F3054">
        <w:rPr>
          <w:rFonts w:ascii="Arial" w:hAnsi="Arial" w:cs="Arial"/>
          <w:color w:val="000000"/>
        </w:rPr>
        <w:t>asentadas</w:t>
      </w:r>
      <w:r w:rsidRPr="008F3054">
        <w:rPr>
          <w:rFonts w:ascii="Arial" w:hAnsi="Arial" w:cs="Arial"/>
          <w:color w:val="000000"/>
        </w:rPr>
        <w:t xml:space="preserve"> en el Acta correspondiente. </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Las propuestas desechadas podrán ser devueltas a los licitantes que lo soliciten por escrito, una vez transcurridos sesenta días naturales contados a partir de la fecha en que se dé a conocer el fallo respectivo, salvo que exista alguna inconformidad en trámite.</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lastRenderedPageBreak/>
        <w:t>El análisis de las proposiciones recibidas se hará comparando entre sí, en igualdad de circunstancias y de acuerdo a las bases de este procedimiento de contratación mediante Licitación Pública.</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widowControl w:val="0"/>
        <w:numPr>
          <w:ilvl w:val="2"/>
          <w:numId w:val="1"/>
        </w:numPr>
        <w:shd w:val="clear" w:color="auto" w:fill="FFFFFF"/>
        <w:autoSpaceDE w:val="0"/>
        <w:autoSpaceDN w:val="0"/>
        <w:adjustRightInd w:val="0"/>
        <w:spacing w:after="0" w:line="240" w:lineRule="auto"/>
        <w:ind w:left="822" w:hanging="425"/>
        <w:contextualSpacing/>
        <w:jc w:val="both"/>
        <w:rPr>
          <w:rFonts w:ascii="Arial" w:hAnsi="Arial" w:cs="Arial"/>
          <w:b/>
          <w:color w:val="000000"/>
        </w:rPr>
      </w:pPr>
      <w:r w:rsidRPr="008F3054">
        <w:rPr>
          <w:rFonts w:ascii="Arial" w:hAnsi="Arial" w:cs="Arial"/>
          <w:b/>
          <w:bCs/>
          <w:color w:val="000000"/>
        </w:rPr>
        <w:t>Condiciones legales y administrativas</w:t>
      </w:r>
    </w:p>
    <w:p w:rsidR="000431C6" w:rsidRPr="008F3054" w:rsidRDefault="000431C6" w:rsidP="008F3054">
      <w:pPr>
        <w:widowControl w:val="0"/>
        <w:shd w:val="clear" w:color="auto" w:fill="FFFFFF"/>
        <w:autoSpaceDE w:val="0"/>
        <w:autoSpaceDN w:val="0"/>
        <w:adjustRightInd w:val="0"/>
        <w:spacing w:after="0"/>
        <w:ind w:left="822"/>
        <w:contextualSpacing/>
        <w:jc w:val="both"/>
        <w:rPr>
          <w:rFonts w:ascii="Arial" w:hAnsi="Arial" w:cs="Arial"/>
          <w:b/>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Se revisará que la documentación legal y administrativa requerida (Primer Sobre), cumpla con lo establecido en las presentes bases. El incumplimiento en cualquiera de los requisitos será motivo para que su propuesta sea desechada y para los sobres siguientes no procederá su apertura. </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No será motivo de descalificación la falta de identificación o de acreditación de la representación de la persona que solamente entregue la proposición, pero ésta solo podrá participar durante el desarrollo del acto con el carácter de observador.</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widowControl w:val="0"/>
        <w:numPr>
          <w:ilvl w:val="2"/>
          <w:numId w:val="1"/>
        </w:numPr>
        <w:shd w:val="clear" w:color="auto" w:fill="FFFFFF"/>
        <w:autoSpaceDE w:val="0"/>
        <w:autoSpaceDN w:val="0"/>
        <w:adjustRightInd w:val="0"/>
        <w:spacing w:after="0" w:line="240" w:lineRule="auto"/>
        <w:ind w:left="822" w:hanging="425"/>
        <w:contextualSpacing/>
        <w:jc w:val="both"/>
        <w:rPr>
          <w:rFonts w:ascii="Arial" w:hAnsi="Arial" w:cs="Arial"/>
          <w:b/>
          <w:color w:val="000000"/>
        </w:rPr>
      </w:pPr>
      <w:r w:rsidRPr="008F3054">
        <w:rPr>
          <w:rFonts w:ascii="Arial" w:hAnsi="Arial" w:cs="Arial"/>
          <w:b/>
          <w:color w:val="000000"/>
        </w:rPr>
        <w:t xml:space="preserve">Condiciones </w:t>
      </w:r>
      <w:r w:rsidRPr="008F3054">
        <w:rPr>
          <w:rFonts w:ascii="Arial" w:hAnsi="Arial" w:cs="Arial"/>
          <w:b/>
          <w:bCs/>
          <w:color w:val="000000"/>
        </w:rPr>
        <w:t>técnicas</w:t>
      </w:r>
    </w:p>
    <w:p w:rsidR="000431C6" w:rsidRPr="008F3054" w:rsidRDefault="000431C6" w:rsidP="008F3054">
      <w:pPr>
        <w:widowControl w:val="0"/>
        <w:shd w:val="clear" w:color="auto" w:fill="FFFFFF"/>
        <w:autoSpaceDE w:val="0"/>
        <w:autoSpaceDN w:val="0"/>
        <w:adjustRightInd w:val="0"/>
        <w:spacing w:after="0"/>
        <w:ind w:left="822"/>
        <w:contextualSpacing/>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Se analizará el cumplimiento de las especificaciones técnicas de estas bases (Segundo Sobre), con la información presentada por los participantes.</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widowControl w:val="0"/>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El incumplimiento en cualquiera de los requisitos será motivo para que su propuesta sea desechada y no procederá la apertura del Tercer Sobre. </w:t>
      </w:r>
    </w:p>
    <w:p w:rsidR="000431C6" w:rsidRPr="008F3054" w:rsidRDefault="000431C6" w:rsidP="008F3054">
      <w:pPr>
        <w:shd w:val="clear" w:color="auto" w:fill="FFFFFF"/>
        <w:autoSpaceDE w:val="0"/>
        <w:autoSpaceDN w:val="0"/>
        <w:adjustRightInd w:val="0"/>
        <w:spacing w:after="0"/>
        <w:jc w:val="both"/>
        <w:rPr>
          <w:rFonts w:ascii="Arial" w:hAnsi="Arial" w:cs="Arial"/>
          <w:b/>
          <w:bCs/>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b/>
          <w:bCs/>
          <w:color w:val="000000"/>
        </w:rPr>
        <w:t>El área técnica de la convocante</w:t>
      </w:r>
      <w:r w:rsidRPr="008F3054">
        <w:rPr>
          <w:rFonts w:ascii="Arial" w:hAnsi="Arial" w:cs="Arial"/>
          <w:color w:val="000000"/>
        </w:rPr>
        <w:t xml:space="preserve"> verificará las características técnicas de los bienes o servicios ofertados y de las hojas técnicas de los fabricantes de las proposiciones que se presenten. Se tomará en consideración la calidad de los productos ofrecidos y el apego a las características técnicas solicitadas en las bases. También elaborará los comparativos, indicando cuales proposiciones cumplen con los requisitos solicitados y cuáles no. La convocante considerará esta opinión para la emisión del dictamen respectivo.</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widowControl w:val="0"/>
        <w:numPr>
          <w:ilvl w:val="2"/>
          <w:numId w:val="1"/>
        </w:numPr>
        <w:shd w:val="clear" w:color="auto" w:fill="FFFFFF"/>
        <w:autoSpaceDE w:val="0"/>
        <w:autoSpaceDN w:val="0"/>
        <w:adjustRightInd w:val="0"/>
        <w:spacing w:after="0" w:line="240" w:lineRule="auto"/>
        <w:ind w:left="822" w:hanging="425"/>
        <w:contextualSpacing/>
        <w:jc w:val="both"/>
        <w:rPr>
          <w:rFonts w:ascii="Arial" w:hAnsi="Arial" w:cs="Arial"/>
          <w:b/>
          <w:color w:val="000000"/>
        </w:rPr>
      </w:pPr>
      <w:r w:rsidRPr="008F3054">
        <w:rPr>
          <w:rFonts w:ascii="Arial" w:hAnsi="Arial" w:cs="Arial"/>
          <w:b/>
          <w:bCs/>
          <w:color w:val="000000"/>
        </w:rPr>
        <w:t>Condiciones económicas</w:t>
      </w:r>
    </w:p>
    <w:p w:rsidR="000431C6" w:rsidRPr="008F3054" w:rsidRDefault="000431C6" w:rsidP="008F3054">
      <w:pPr>
        <w:widowControl w:val="0"/>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widowControl w:val="0"/>
        <w:shd w:val="clear" w:color="auto" w:fill="FFFFFF"/>
        <w:autoSpaceDE w:val="0"/>
        <w:autoSpaceDN w:val="0"/>
        <w:adjustRightInd w:val="0"/>
        <w:spacing w:after="0"/>
        <w:jc w:val="both"/>
        <w:rPr>
          <w:rFonts w:ascii="Arial" w:hAnsi="Arial" w:cs="Arial"/>
          <w:b/>
          <w:color w:val="000000"/>
        </w:rPr>
      </w:pPr>
      <w:r w:rsidRPr="008F3054">
        <w:rPr>
          <w:rFonts w:ascii="Arial" w:hAnsi="Arial" w:cs="Arial"/>
          <w:color w:val="000000"/>
        </w:rPr>
        <w:t>Para evaluar las proposiciones económicas, se solicita que el participante haga el desglose de precios correspondientes, de acuerdo a lo solicitado en las bases, mencionando los impuestos que le apliquen.</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Será motivo de desechamiento de proposiciones el incumplimiento de alguno de los requisitos establecidos en estas bases o la comprobación de que algún participante ha acordado con otro u otros elevar los precios de los bienes o servicios objeto de este procedimiento de contratación.</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La consideración de las proposiciones económicas se hará también comparando entre sí, en igualdad de circunstancias, cada una de las proposiciones, tomando en consideración todas las condiciones de precio y de garantía de cumplimiento.</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F2284" w:rsidP="008F3054">
      <w:pPr>
        <w:shd w:val="clear" w:color="auto" w:fill="FFFFFF"/>
        <w:spacing w:after="0"/>
        <w:jc w:val="both"/>
        <w:rPr>
          <w:rFonts w:ascii="Arial" w:hAnsi="Arial" w:cs="Arial"/>
          <w:b/>
          <w:bCs/>
          <w:i/>
          <w:iCs/>
          <w:color w:val="000000"/>
        </w:rPr>
      </w:pPr>
      <w:r w:rsidRPr="0055095F">
        <w:rPr>
          <w:rFonts w:ascii="Arial" w:hAnsi="Arial" w:cs="Arial"/>
          <w:b/>
          <w:bCs/>
          <w:color w:val="000000"/>
        </w:rPr>
        <w:lastRenderedPageBreak/>
        <w:t>El</w:t>
      </w:r>
      <w:r w:rsidR="0055095F" w:rsidRPr="0055095F">
        <w:rPr>
          <w:rFonts w:ascii="Arial" w:hAnsi="Arial" w:cs="Arial"/>
          <w:b/>
          <w:bCs/>
          <w:color w:val="000000"/>
        </w:rPr>
        <w:t xml:space="preserve"> </w:t>
      </w:r>
      <w:r w:rsidR="000431C6" w:rsidRPr="0055095F">
        <w:rPr>
          <w:rFonts w:ascii="Arial" w:hAnsi="Arial" w:cs="Arial"/>
          <w:b/>
          <w:bCs/>
          <w:color w:val="000000"/>
        </w:rPr>
        <w:t>convocante</w:t>
      </w:r>
      <w:r w:rsidR="000431C6" w:rsidRPr="008F3054">
        <w:rPr>
          <w:rFonts w:ascii="Arial" w:hAnsi="Arial" w:cs="Arial"/>
          <w:color w:val="000000"/>
        </w:rPr>
        <w:t xml:space="preserve"> elaborará los comparativos de precios para su análisis y se utilizará el criterio de costo beneficio para llevar a cabo la adjudicación y tomar en consideración el Estudio de Mercado</w:t>
      </w:r>
      <w:r w:rsidR="000431C6" w:rsidRPr="008F3054">
        <w:rPr>
          <w:rFonts w:ascii="Arial" w:hAnsi="Arial" w:cs="Arial"/>
          <w:b/>
          <w:bCs/>
          <w:i/>
          <w:iCs/>
          <w:color w:val="000000"/>
        </w:rPr>
        <w:t>.</w:t>
      </w:r>
    </w:p>
    <w:p w:rsidR="000431C6" w:rsidRPr="008F3054" w:rsidRDefault="000431C6" w:rsidP="008F3054">
      <w:pPr>
        <w:shd w:val="clear" w:color="auto" w:fill="FFFFFF"/>
        <w:autoSpaceDE w:val="0"/>
        <w:autoSpaceDN w:val="0"/>
        <w:adjustRightInd w:val="0"/>
        <w:spacing w:after="0"/>
        <w:ind w:left="720"/>
        <w:contextualSpacing/>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bCs/>
          <w:color w:val="000000"/>
        </w:rPr>
      </w:pPr>
      <w:r w:rsidRPr="008F3054">
        <w:rPr>
          <w:rFonts w:ascii="Arial" w:hAnsi="Arial" w:cs="Arial"/>
          <w:color w:val="000000"/>
        </w:rPr>
        <w:t>Finalmente se levantará acta que servirá de constancia de la celebración del acto de presentación, apertura y evaluación de las proposiciones, en la que se harán constar el importe de cada una de ellas; se señalará lugar y hora de conclusión del acto de apertura y evaluación de proposiciones.</w:t>
      </w:r>
    </w:p>
    <w:p w:rsidR="000431C6" w:rsidRPr="008F3054" w:rsidRDefault="000431C6" w:rsidP="008F3054">
      <w:pPr>
        <w:shd w:val="clear" w:color="auto" w:fill="FFFFFF"/>
        <w:autoSpaceDE w:val="0"/>
        <w:autoSpaceDN w:val="0"/>
        <w:adjustRightInd w:val="0"/>
        <w:spacing w:after="0"/>
        <w:jc w:val="both"/>
        <w:rPr>
          <w:rFonts w:ascii="Arial" w:hAnsi="Arial" w:cs="Arial"/>
          <w:bCs/>
          <w:color w:val="000000"/>
        </w:rPr>
      </w:pPr>
    </w:p>
    <w:p w:rsidR="000431C6" w:rsidRPr="008F3054"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bookmarkStart w:id="22" w:name="_Toc483934560"/>
      <w:bookmarkStart w:id="23" w:name="_Toc13477439"/>
      <w:r w:rsidRPr="008F3054">
        <w:rPr>
          <w:rFonts w:ascii="Arial" w:hAnsi="Arial" w:cs="Arial"/>
          <w:color w:val="000000"/>
          <w:lang w:val="es-ES_tradnl" w:eastAsia="es-MX"/>
        </w:rPr>
        <w:t>Criterios para adjudicar el contrato</w:t>
      </w:r>
      <w:bookmarkEnd w:id="22"/>
      <w:bookmarkEnd w:id="23"/>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Se considerará ganadora aquella propuesta, que cumpla con todos los requisitos y conceptos establecidos por </w:t>
      </w:r>
      <w:r w:rsidRPr="008F3054">
        <w:rPr>
          <w:rFonts w:ascii="Arial" w:hAnsi="Arial" w:cs="Arial"/>
          <w:bCs/>
          <w:color w:val="000000"/>
        </w:rPr>
        <w:t>la convocante</w:t>
      </w:r>
      <w:r w:rsidRPr="008F3054">
        <w:rPr>
          <w:rFonts w:ascii="Arial" w:hAnsi="Arial" w:cs="Arial"/>
          <w:i/>
          <w:iCs/>
          <w:color w:val="000000"/>
        </w:rPr>
        <w:t>,</w:t>
      </w:r>
      <w:r w:rsidRPr="008F3054">
        <w:rPr>
          <w:rFonts w:ascii="Arial" w:hAnsi="Arial" w:cs="Arial"/>
          <w:color w:val="000000"/>
        </w:rPr>
        <w:t xml:space="preserve"> tomando en cuenta prioritariamente los apartados técnicos estudiados establecidos en el análisis comparativo y presente la propuesta económica más conveniente, así como las mejores condiciones para la entrega del bien o servicio requerido.</w:t>
      </w:r>
    </w:p>
    <w:p w:rsidR="000431C6" w:rsidRPr="008F3054" w:rsidRDefault="000431C6" w:rsidP="008F3054">
      <w:pPr>
        <w:shd w:val="clear" w:color="auto" w:fill="FFFFFF"/>
        <w:tabs>
          <w:tab w:val="left" w:pos="1467"/>
        </w:tabs>
        <w:spacing w:after="0"/>
        <w:jc w:val="both"/>
        <w:rPr>
          <w:rFonts w:ascii="Arial" w:hAnsi="Arial" w:cs="Arial"/>
          <w:color w:val="000000"/>
        </w:rPr>
      </w:pPr>
      <w:r w:rsidRPr="008F3054">
        <w:rPr>
          <w:rFonts w:ascii="Arial" w:hAnsi="Arial" w:cs="Arial"/>
          <w:color w:val="000000"/>
        </w:rPr>
        <w:tab/>
      </w: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Con base en los análisis de las condiciones técnicas y económicas, </w:t>
      </w:r>
      <w:r w:rsidR="00A81C14" w:rsidRPr="0055095F">
        <w:rPr>
          <w:rFonts w:ascii="Arial" w:hAnsi="Arial" w:cs="Arial"/>
          <w:b/>
          <w:bCs/>
          <w:color w:val="000000"/>
        </w:rPr>
        <w:t>el</w:t>
      </w:r>
      <w:r w:rsidRPr="008F3054">
        <w:rPr>
          <w:rFonts w:ascii="Arial" w:hAnsi="Arial" w:cs="Arial"/>
          <w:b/>
          <w:bCs/>
          <w:color w:val="000000"/>
        </w:rPr>
        <w:t xml:space="preserve"> convocante</w:t>
      </w:r>
      <w:r w:rsidRPr="008F3054">
        <w:rPr>
          <w:rFonts w:ascii="Arial" w:hAnsi="Arial" w:cs="Arial"/>
          <w:color w:val="000000"/>
        </w:rPr>
        <w:t xml:space="preserve"> elaborará un dictamen que sirva de fundamento para emitir el fallo de este procedimiento de Licitación Pública, a fin de garantizar debidamente los intereses de </w:t>
      </w:r>
      <w:r w:rsidRPr="008F3054">
        <w:rPr>
          <w:rFonts w:ascii="Arial" w:hAnsi="Arial" w:cs="Arial"/>
          <w:b/>
          <w:color w:val="000000"/>
        </w:rPr>
        <w:t>la contratante</w:t>
      </w:r>
      <w:r w:rsidRPr="008F3054">
        <w:rPr>
          <w:rFonts w:ascii="Arial" w:hAnsi="Arial" w:cs="Arial"/>
          <w:color w:val="000000"/>
        </w:rPr>
        <w:t xml:space="preserve"> y se adjudicará a quien presente la proposición cuyo precio sea el más bajo.</w:t>
      </w:r>
    </w:p>
    <w:p w:rsidR="000431C6" w:rsidRPr="008F3054" w:rsidRDefault="000431C6" w:rsidP="008F3054">
      <w:pPr>
        <w:shd w:val="clear" w:color="auto" w:fill="FFFFFF"/>
        <w:spacing w:after="0"/>
        <w:jc w:val="both"/>
        <w:rPr>
          <w:rFonts w:ascii="Arial" w:hAnsi="Arial" w:cs="Arial"/>
          <w:color w:val="000000"/>
        </w:rPr>
      </w:pPr>
    </w:p>
    <w:p w:rsidR="00561051" w:rsidRDefault="000431C6" w:rsidP="00DC1D9F">
      <w:pPr>
        <w:shd w:val="clear" w:color="auto" w:fill="FFFFFF"/>
        <w:spacing w:after="0"/>
        <w:jc w:val="both"/>
        <w:rPr>
          <w:rFonts w:ascii="Arial" w:hAnsi="Arial" w:cs="Arial"/>
          <w:color w:val="000000"/>
        </w:rPr>
      </w:pPr>
      <w:r w:rsidRPr="008F3054">
        <w:rPr>
          <w:rFonts w:ascii="Arial" w:hAnsi="Arial" w:cs="Arial"/>
          <w:color w:val="000000"/>
        </w:rPr>
        <w:t>En caso de haber un empate, se dará preferencia a las personas que integren el sector de micro, pequeñas y medianas empresas nacionales, de subsistir el empate la adjudicación se efectuará a favor del licitante que resulte ganador del sorteo que se realice por insaculación.</w:t>
      </w:r>
    </w:p>
    <w:p w:rsidR="00561051" w:rsidRDefault="00561051" w:rsidP="00DC1D9F">
      <w:pPr>
        <w:shd w:val="clear" w:color="auto" w:fill="FFFFFF"/>
        <w:spacing w:after="0"/>
        <w:jc w:val="both"/>
        <w:rPr>
          <w:rFonts w:ascii="Arial" w:hAnsi="Arial" w:cs="Arial"/>
          <w:color w:val="000000"/>
        </w:rPr>
      </w:pPr>
    </w:p>
    <w:p w:rsidR="00A81C14" w:rsidRPr="0055095F" w:rsidRDefault="00A81C14" w:rsidP="000F228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r w:rsidRPr="0055095F">
        <w:rPr>
          <w:rFonts w:ascii="Arial" w:hAnsi="Arial" w:cs="Arial"/>
          <w:color w:val="000000"/>
          <w:lang w:val="es-ES_tradnl" w:eastAsia="es-MX"/>
        </w:rPr>
        <w:t>Criterios de desechamientos.</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Serán desechadas las proposi</w:t>
      </w:r>
      <w:r w:rsidR="004F6E28" w:rsidRPr="0055095F">
        <w:rPr>
          <w:rFonts w:ascii="Arial" w:hAnsi="Arial" w:cs="Arial"/>
          <w:color w:val="000000"/>
        </w:rPr>
        <w:t>ci</w:t>
      </w:r>
      <w:r w:rsidRPr="0055095F">
        <w:rPr>
          <w:rFonts w:ascii="Arial" w:hAnsi="Arial" w:cs="Arial"/>
          <w:color w:val="000000"/>
        </w:rPr>
        <w:t>ones de los participantes que incurran en cualquiera de los siguientes supuestos:</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I. Cuando su propuesta no cumpla con algunos de los requisitos establecidos en el numeral 2 “Presentación de la propuesta”, sus incisos y subincisos, Anexo 1 “Especificaciones técnicas”, Anexo 2 “Propuesta económica” o los requisitos o modificaciones derivadas de la junta de aclaraciones, a menos que el requisito manifestante que no será motivo de descalificación.</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II. Si se comprueba que tienen acuerdo con otro(a) u otros(as) licitantes para elevar los precios de los bienes objeto de la presente invitación o cualquier otro acuerdo que tenga como fin obtener una ventaja sobre los o las demás licitantes.</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III. Si se encuentra algún elemento que indique que la persona licitante tuvo acceso a información sobre el procedimiento de invitación, que la pueda poner en ventaja sobre los(as) otros(as) licitantes, aun en el caso de que sea el o la inicio(a) participante.</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IV. Si la persona licitante presenta su propuesta económica en moneda diferente a la solicitada.</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lastRenderedPageBreak/>
        <w:t>V. Si omite, en la propuesta económica manifestar que los precios ofertados son fijos y en moneda nacional.</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VI. Si los precios ofertados no son aceptables conforme a la investigación de Mercado realizada.</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VII. Si la persona participante se rehúsa a aceptar la corrección que realice el convocante, de los errores de cálculo que presente su propuesta.</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VIII. Cuando los documentos que integren la proposición no estén foliados en todas y cada una de las hojas que los integren.</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IX. Cuando un(a) participante presente más de una propuesta técnica o económica.</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X. Cuando se solicite una manifestación “bajo protesta de decir verdad” y esta leyenda sea omitida en el documento correspondiente.</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XI. Cuando las proposiciones no estén firmadas por la persona física o el o la representante legal de la empresa.</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XII. Cuando las proposiciones no se presenten en papel membretado de la empresa.</w:t>
      </w:r>
    </w:p>
    <w:p w:rsidR="00A81C14" w:rsidRPr="0055095F" w:rsidRDefault="00A81C14" w:rsidP="00A81C14">
      <w:pPr>
        <w:shd w:val="clear" w:color="auto" w:fill="FFFFFF"/>
        <w:jc w:val="both"/>
        <w:rPr>
          <w:rFonts w:ascii="Arial" w:hAnsi="Arial" w:cs="Arial"/>
          <w:color w:val="000000"/>
        </w:rPr>
      </w:pPr>
      <w:r w:rsidRPr="0055095F">
        <w:rPr>
          <w:rFonts w:ascii="Arial" w:hAnsi="Arial" w:cs="Arial"/>
          <w:color w:val="000000"/>
        </w:rPr>
        <w:t>XIII. Cuando presenten documentos falsificados, alterados, tachados o con enmendaduras.</w:t>
      </w:r>
    </w:p>
    <w:p w:rsidR="00A81C14" w:rsidRPr="0055095F" w:rsidRDefault="00A81C14" w:rsidP="00DC1D9F">
      <w:pPr>
        <w:shd w:val="clear" w:color="auto" w:fill="FFFFFF"/>
        <w:spacing w:after="0"/>
        <w:jc w:val="both"/>
        <w:rPr>
          <w:rFonts w:ascii="Arial" w:hAnsi="Arial" w:cs="Arial"/>
          <w:color w:val="000000"/>
        </w:rPr>
      </w:pPr>
    </w:p>
    <w:p w:rsidR="000431C6" w:rsidRPr="0055095F"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bookmarkStart w:id="24" w:name="_Toc483934561"/>
      <w:bookmarkStart w:id="25" w:name="_Toc13477440"/>
      <w:r w:rsidRPr="0055095F">
        <w:rPr>
          <w:rFonts w:ascii="Arial" w:hAnsi="Arial" w:cs="Arial"/>
          <w:color w:val="000000"/>
          <w:lang w:val="es-ES_tradnl" w:eastAsia="es-MX"/>
        </w:rPr>
        <w:t>Fallo</w:t>
      </w:r>
      <w:bookmarkEnd w:id="24"/>
      <w:bookmarkEnd w:id="25"/>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Cs/>
          <w:color w:val="000000"/>
        </w:rPr>
        <w:t xml:space="preserve">El fallo será comunicado de manera oficial conforme a la fecha, hora y lugar establecidos en el CRONOGRAMA DE </w:t>
      </w:r>
      <w:r w:rsidRPr="008F3054">
        <w:rPr>
          <w:rFonts w:ascii="Arial" w:hAnsi="Arial" w:cs="Arial"/>
          <w:color w:val="000000"/>
        </w:rPr>
        <w:t xml:space="preserve">ACTIVIDADES Y PLAZOS </w:t>
      </w:r>
      <w:r w:rsidRPr="008F3054">
        <w:rPr>
          <w:rFonts w:ascii="Arial" w:hAnsi="Arial" w:cs="Arial"/>
          <w:bCs/>
          <w:color w:val="000000"/>
        </w:rPr>
        <w:t>señalado en la convocatoria de la presente licitación o bien a la indicada en el Acta de Presentación, Apertura y Evaluación de Proposiciones y se deberá publicar en la página web de la Instancia Ejecutora.</w:t>
      </w:r>
    </w:p>
    <w:p w:rsidR="000431C6" w:rsidRPr="008F3054" w:rsidRDefault="000431C6" w:rsidP="008F3054">
      <w:pPr>
        <w:shd w:val="clear" w:color="auto" w:fill="FFFFFF"/>
        <w:spacing w:after="0"/>
        <w:jc w:val="both"/>
        <w:rPr>
          <w:rFonts w:ascii="Arial" w:hAnsi="Arial" w:cs="Arial"/>
          <w:strike/>
          <w:color w:val="000000"/>
        </w:rPr>
      </w:pPr>
    </w:p>
    <w:p w:rsidR="000431C6" w:rsidRPr="007950A9"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bookmarkStart w:id="26" w:name="_Toc483934559"/>
      <w:bookmarkStart w:id="27" w:name="_Toc13477441"/>
      <w:bookmarkStart w:id="28" w:name="_Toc483934562"/>
      <w:r w:rsidRPr="007950A9">
        <w:rPr>
          <w:rFonts w:ascii="Arial" w:hAnsi="Arial" w:cs="Arial"/>
          <w:color w:val="000000"/>
          <w:lang w:val="es-ES_tradnl" w:eastAsia="es-MX"/>
        </w:rPr>
        <w:t>Disposiciones complementarias</w:t>
      </w:r>
      <w:bookmarkEnd w:id="26"/>
      <w:bookmarkEnd w:id="27"/>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widowControl w:val="0"/>
        <w:numPr>
          <w:ilvl w:val="2"/>
          <w:numId w:val="1"/>
        </w:numPr>
        <w:shd w:val="clear" w:color="auto" w:fill="FFFFFF"/>
        <w:autoSpaceDE w:val="0"/>
        <w:autoSpaceDN w:val="0"/>
        <w:adjustRightInd w:val="0"/>
        <w:spacing w:after="0" w:line="240" w:lineRule="auto"/>
        <w:ind w:left="822" w:hanging="425"/>
        <w:contextualSpacing/>
        <w:jc w:val="both"/>
        <w:rPr>
          <w:rFonts w:ascii="Arial" w:hAnsi="Arial" w:cs="Arial"/>
          <w:b/>
          <w:color w:val="000000"/>
        </w:rPr>
      </w:pPr>
      <w:r w:rsidRPr="008F3054">
        <w:rPr>
          <w:rFonts w:ascii="Arial" w:hAnsi="Arial" w:cs="Arial"/>
          <w:b/>
          <w:color w:val="000000"/>
        </w:rPr>
        <w:t xml:space="preserve">Patentes, </w:t>
      </w:r>
      <w:r w:rsidRPr="008F3054">
        <w:rPr>
          <w:rFonts w:ascii="Arial" w:hAnsi="Arial" w:cs="Arial"/>
          <w:b/>
          <w:bCs/>
          <w:color w:val="000000"/>
        </w:rPr>
        <w:t>marcas</w:t>
      </w:r>
      <w:r w:rsidRPr="008F3054">
        <w:rPr>
          <w:rFonts w:ascii="Arial" w:hAnsi="Arial" w:cs="Arial"/>
          <w:b/>
          <w:color w:val="000000"/>
        </w:rPr>
        <w:t xml:space="preserve"> u otros derechos de autor</w:t>
      </w:r>
      <w:r w:rsidRPr="008F3054">
        <w:rPr>
          <w:rFonts w:ascii="Arial" w:hAnsi="Arial" w:cs="Arial"/>
          <w:b/>
          <w:bCs/>
          <w:color w:val="000000"/>
        </w:rPr>
        <w:t>.</w:t>
      </w:r>
    </w:p>
    <w:p w:rsidR="000431C6" w:rsidRPr="008F3054" w:rsidRDefault="000431C6" w:rsidP="008F3054">
      <w:pPr>
        <w:widowControl w:val="0"/>
        <w:shd w:val="clear" w:color="auto" w:fill="FFFFFF"/>
        <w:autoSpaceDE w:val="0"/>
        <w:autoSpaceDN w:val="0"/>
        <w:adjustRightInd w:val="0"/>
        <w:spacing w:after="0"/>
        <w:ind w:left="822"/>
        <w:contextualSpacing/>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El participante a quien se le adjudique el contrato asumirá la responsabilidad total para el caso en que a la prestación de los servicios o de los bienes contratados utilice bienes, técnicas o tecnología que infrinjan los derechos de terceros, sobre propiedad industrial, patentes, marcas o derechos de autor.</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widowControl w:val="0"/>
        <w:numPr>
          <w:ilvl w:val="0"/>
          <w:numId w:val="1"/>
        </w:numPr>
        <w:shd w:val="clear" w:color="auto" w:fill="FFFFFF"/>
        <w:autoSpaceDE w:val="0"/>
        <w:autoSpaceDN w:val="0"/>
        <w:adjustRightInd w:val="0"/>
        <w:spacing w:after="0" w:line="240" w:lineRule="auto"/>
        <w:ind w:left="426" w:hanging="426"/>
        <w:jc w:val="both"/>
        <w:outlineLvl w:val="0"/>
        <w:rPr>
          <w:rFonts w:ascii="Arial" w:hAnsi="Arial" w:cs="Arial"/>
          <w:b/>
        </w:rPr>
      </w:pPr>
      <w:bookmarkStart w:id="29" w:name="_Toc13477442"/>
      <w:bookmarkStart w:id="30" w:name="_Toc483934570"/>
      <w:r w:rsidRPr="008F3054">
        <w:rPr>
          <w:rFonts w:ascii="Arial" w:hAnsi="Arial" w:cs="Arial"/>
          <w:b/>
        </w:rPr>
        <w:t>CANCELACIÓN O DECLARACIÓN DESIERTA DEL PROCEDIMIENTO</w:t>
      </w:r>
      <w:bookmarkEnd w:id="29"/>
      <w:bookmarkEnd w:id="30"/>
    </w:p>
    <w:p w:rsidR="000431C6" w:rsidRPr="008F3054" w:rsidRDefault="000431C6" w:rsidP="008F3054">
      <w:pPr>
        <w:shd w:val="clear" w:color="auto" w:fill="FFFFFF"/>
        <w:autoSpaceDE w:val="0"/>
        <w:autoSpaceDN w:val="0"/>
        <w:adjustRightInd w:val="0"/>
        <w:spacing w:after="0"/>
        <w:ind w:left="822"/>
        <w:jc w:val="both"/>
        <w:rPr>
          <w:rFonts w:ascii="Arial" w:hAnsi="Arial" w:cs="Arial"/>
          <w:color w:val="000000"/>
        </w:rPr>
      </w:pPr>
    </w:p>
    <w:p w:rsidR="000431C6" w:rsidRPr="008F3054"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bookmarkStart w:id="31" w:name="_Toc483934573"/>
      <w:bookmarkStart w:id="32" w:name="_Toc13477443"/>
      <w:r w:rsidRPr="008F3054">
        <w:rPr>
          <w:rFonts w:ascii="Arial" w:hAnsi="Arial" w:cs="Arial"/>
          <w:color w:val="000000"/>
          <w:lang w:val="es-ES_tradnl" w:eastAsia="es-MX"/>
        </w:rPr>
        <w:t>Cancelación</w:t>
      </w:r>
      <w:bookmarkEnd w:id="31"/>
      <w:bookmarkEnd w:id="32"/>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iCs/>
          <w:color w:val="000000"/>
        </w:rPr>
      </w:pPr>
      <w:r w:rsidRPr="008F3054">
        <w:rPr>
          <w:rFonts w:ascii="Arial" w:hAnsi="Arial" w:cs="Arial"/>
          <w:iCs/>
          <w:color w:val="000000"/>
        </w:rPr>
        <w:t xml:space="preserve">A petición de la Instancia Ejecutora, en su caso la Dirección General de Administración e Informática y el CAS podrán cancelar una Licitación, partida o partidas o conceptos incluidos en éstas, derivado de: la cancelación del programa, falta de recursos financieros, </w:t>
      </w:r>
      <w:r w:rsidRPr="008F3054">
        <w:rPr>
          <w:rFonts w:ascii="Arial" w:hAnsi="Arial" w:cs="Arial"/>
          <w:iCs/>
          <w:color w:val="000000"/>
        </w:rPr>
        <w:lastRenderedPageBreak/>
        <w:t>cambio de metas u objetivos en los proyectos, por caso fortuito o fuerza mayor, o bien, cuando existan circunstancias por escrito y debidamente justificadas que provoquen la extinción de la necesidad de adquirir los bienes o contratación del servicio.</w:t>
      </w:r>
    </w:p>
    <w:p w:rsidR="000431C6" w:rsidRPr="008F3054" w:rsidRDefault="000431C6" w:rsidP="008F3054">
      <w:pPr>
        <w:shd w:val="clear" w:color="auto" w:fill="FFFFFF"/>
        <w:autoSpaceDE w:val="0"/>
        <w:autoSpaceDN w:val="0"/>
        <w:adjustRightInd w:val="0"/>
        <w:spacing w:after="0"/>
        <w:jc w:val="both"/>
        <w:rPr>
          <w:rFonts w:ascii="Arial" w:hAnsi="Arial" w:cs="Arial"/>
          <w:iCs/>
          <w:color w:val="000000"/>
        </w:rPr>
      </w:pPr>
    </w:p>
    <w:p w:rsidR="000431C6" w:rsidRPr="008F3054"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color w:val="000000"/>
          <w:lang w:val="es-ES_tradnl" w:eastAsia="es-MX"/>
        </w:rPr>
      </w:pPr>
      <w:bookmarkStart w:id="33" w:name="_Toc483934574"/>
      <w:bookmarkStart w:id="34" w:name="_Toc13477444"/>
      <w:r w:rsidRPr="008F3054">
        <w:rPr>
          <w:rFonts w:ascii="Arial" w:hAnsi="Arial" w:cs="Arial"/>
          <w:color w:val="000000"/>
          <w:lang w:val="es-ES_tradnl" w:eastAsia="es-MX"/>
        </w:rPr>
        <w:t>Declarar desierto el procedimiento</w:t>
      </w:r>
      <w:bookmarkEnd w:id="33"/>
      <w:bookmarkEnd w:id="34"/>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numPr>
          <w:ilvl w:val="2"/>
          <w:numId w:val="1"/>
        </w:numPr>
        <w:shd w:val="clear" w:color="auto" w:fill="FFFFFF"/>
        <w:autoSpaceDE w:val="0"/>
        <w:autoSpaceDN w:val="0"/>
        <w:adjustRightInd w:val="0"/>
        <w:spacing w:after="0" w:line="240" w:lineRule="auto"/>
        <w:ind w:left="822" w:hanging="425"/>
        <w:contextualSpacing/>
        <w:jc w:val="both"/>
        <w:rPr>
          <w:rFonts w:ascii="Arial" w:hAnsi="Arial" w:cs="Arial"/>
          <w:color w:val="000000"/>
        </w:rPr>
      </w:pPr>
      <w:r w:rsidRPr="008F3054">
        <w:rPr>
          <w:rFonts w:ascii="Arial" w:hAnsi="Arial" w:cs="Arial"/>
          <w:color w:val="000000"/>
        </w:rPr>
        <w:t>El CAS procederá a declarar desierta una licitación y deberán expedir una segunda convocatoria cuando las propuestas presentadas no reúnan los requisitos de las bases de licitación o sus precios no resulten aceptables conforme a la investigación de mercado realizada, lo cual se deberá de incluir en el Acta y Dictamen.</w:t>
      </w:r>
    </w:p>
    <w:p w:rsidR="000431C6" w:rsidRPr="008F3054" w:rsidRDefault="000431C6" w:rsidP="008F3054">
      <w:pPr>
        <w:shd w:val="clear" w:color="auto" w:fill="FFFFFF"/>
        <w:autoSpaceDE w:val="0"/>
        <w:autoSpaceDN w:val="0"/>
        <w:adjustRightInd w:val="0"/>
        <w:spacing w:after="0"/>
        <w:ind w:left="822"/>
        <w:contextualSpacing/>
        <w:jc w:val="both"/>
        <w:rPr>
          <w:rFonts w:ascii="Arial" w:hAnsi="Arial" w:cs="Arial"/>
          <w:color w:val="000000"/>
        </w:rPr>
      </w:pPr>
    </w:p>
    <w:p w:rsidR="000431C6" w:rsidRDefault="000431C6" w:rsidP="008F3054">
      <w:pPr>
        <w:numPr>
          <w:ilvl w:val="2"/>
          <w:numId w:val="1"/>
        </w:numPr>
        <w:shd w:val="clear" w:color="auto" w:fill="FFFFFF"/>
        <w:autoSpaceDE w:val="0"/>
        <w:autoSpaceDN w:val="0"/>
        <w:adjustRightInd w:val="0"/>
        <w:spacing w:after="0" w:line="240" w:lineRule="auto"/>
        <w:ind w:left="822" w:hanging="425"/>
        <w:contextualSpacing/>
        <w:jc w:val="both"/>
        <w:rPr>
          <w:rFonts w:ascii="Arial" w:hAnsi="Arial" w:cs="Arial"/>
          <w:iCs/>
          <w:color w:val="000000"/>
        </w:rPr>
      </w:pPr>
      <w:r w:rsidRPr="008F3054">
        <w:rPr>
          <w:rFonts w:ascii="Arial" w:hAnsi="Arial" w:cs="Arial"/>
          <w:iCs/>
          <w:color w:val="000000"/>
        </w:rPr>
        <w:t xml:space="preserve">Tratándose de licitaciones en las que una o varias partidas se declaren desiertas, el CAS podrá proceder, solo respecto a esas partidas a celebrar una nueva licitación o bien, un procedimiento de Invitación a cuando menos tres personas o de adjudicación directa, según corresponda conforme a los montos y procedimientos señalados, dejando evidencia clara en el Acta correspondiente sobre la resolución tomada. </w:t>
      </w:r>
    </w:p>
    <w:p w:rsidR="000431C6" w:rsidRPr="008F3054" w:rsidRDefault="000431C6" w:rsidP="008F3054">
      <w:pPr>
        <w:shd w:val="clear" w:color="auto" w:fill="FFFFFF"/>
        <w:spacing w:after="0"/>
        <w:ind w:left="720"/>
        <w:contextualSpacing/>
        <w:rPr>
          <w:rFonts w:ascii="Arial" w:hAnsi="Arial" w:cs="Arial"/>
          <w:iCs/>
          <w:color w:val="000000"/>
        </w:rPr>
      </w:pPr>
    </w:p>
    <w:p w:rsidR="000431C6" w:rsidRPr="008F3054" w:rsidRDefault="000431C6" w:rsidP="008F3054">
      <w:pPr>
        <w:widowControl w:val="0"/>
        <w:numPr>
          <w:ilvl w:val="0"/>
          <w:numId w:val="1"/>
        </w:numPr>
        <w:shd w:val="clear" w:color="auto" w:fill="FFFFFF"/>
        <w:autoSpaceDE w:val="0"/>
        <w:autoSpaceDN w:val="0"/>
        <w:adjustRightInd w:val="0"/>
        <w:spacing w:after="0" w:line="240" w:lineRule="auto"/>
        <w:ind w:left="426" w:hanging="426"/>
        <w:jc w:val="both"/>
        <w:outlineLvl w:val="0"/>
        <w:rPr>
          <w:rFonts w:ascii="Arial" w:hAnsi="Arial" w:cs="Arial"/>
          <w:b/>
        </w:rPr>
      </w:pPr>
      <w:bookmarkStart w:id="35" w:name="_Toc13477445"/>
      <w:r w:rsidRPr="008F3054">
        <w:rPr>
          <w:rFonts w:ascii="Arial" w:hAnsi="Arial" w:cs="Arial"/>
          <w:b/>
        </w:rPr>
        <w:t>EL CONTRATO</w:t>
      </w:r>
      <w:bookmarkEnd w:id="28"/>
      <w:bookmarkEnd w:id="35"/>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En el Anexo 3, se presenta el formato general del contrato con los artículos mínimos que deben considerarse a la firma de “LAS PARTES”. </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Cs/>
          <w:color w:val="000000"/>
          <w:lang w:val="es-ES_tradnl" w:eastAsia="es-MX"/>
        </w:rPr>
      </w:pPr>
      <w:bookmarkStart w:id="36" w:name="_Toc483934563"/>
      <w:bookmarkStart w:id="37" w:name="_Toc13477446"/>
      <w:r w:rsidRPr="008F3054">
        <w:rPr>
          <w:rFonts w:ascii="Arial" w:hAnsi="Arial" w:cs="Arial"/>
          <w:bCs/>
          <w:color w:val="000000"/>
          <w:lang w:val="es-ES_tradnl" w:eastAsia="es-MX"/>
        </w:rPr>
        <w:t>Firma del contrato</w:t>
      </w:r>
      <w:bookmarkEnd w:id="36"/>
      <w:bookmarkEnd w:id="37"/>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numPr>
          <w:ilvl w:val="0"/>
          <w:numId w:val="5"/>
        </w:numPr>
        <w:shd w:val="clear" w:color="auto" w:fill="FFFFFF"/>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El contrato se generará con estricto apego a las presentes Bases de Licitación Pública.</w:t>
      </w:r>
    </w:p>
    <w:p w:rsidR="000431C6" w:rsidRPr="008F3054" w:rsidRDefault="000431C6" w:rsidP="008F3054">
      <w:pPr>
        <w:numPr>
          <w:ilvl w:val="0"/>
          <w:numId w:val="5"/>
        </w:numPr>
        <w:shd w:val="clear" w:color="auto" w:fill="FFFFFF"/>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La firma del contrato se llevará a cabo conforme a las fechas, hora y lugar establecidos en el CRONOGRAMA DE ACTIVIDADES Y PLAZOS señalados en la convocatoria de la presente licitación o en su caso la indicada en el Acta de Fallo.</w:t>
      </w:r>
    </w:p>
    <w:p w:rsidR="000431C6" w:rsidRPr="008F3054" w:rsidRDefault="000431C6" w:rsidP="008F3054">
      <w:pPr>
        <w:numPr>
          <w:ilvl w:val="0"/>
          <w:numId w:val="5"/>
        </w:numPr>
        <w:shd w:val="clear" w:color="auto" w:fill="FFFFFF"/>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Únicamente se comprometerán recursos del ejercicio fiscal vigente.</w:t>
      </w:r>
    </w:p>
    <w:p w:rsidR="000431C6" w:rsidRPr="008F3054" w:rsidRDefault="000431C6" w:rsidP="008F3054">
      <w:pPr>
        <w:numPr>
          <w:ilvl w:val="0"/>
          <w:numId w:val="5"/>
        </w:numPr>
        <w:shd w:val="clear" w:color="auto" w:fill="FFFFFF"/>
        <w:autoSpaceDE w:val="0"/>
        <w:autoSpaceDN w:val="0"/>
        <w:adjustRightInd w:val="0"/>
        <w:spacing w:after="0" w:line="240" w:lineRule="auto"/>
        <w:ind w:left="822" w:hanging="425"/>
        <w:jc w:val="both"/>
        <w:rPr>
          <w:rFonts w:ascii="Arial" w:hAnsi="Arial" w:cs="Arial"/>
          <w:color w:val="000000"/>
        </w:rPr>
      </w:pPr>
      <w:r w:rsidRPr="008F3054">
        <w:rPr>
          <w:rFonts w:ascii="Arial" w:hAnsi="Arial" w:cs="Arial"/>
          <w:color w:val="000000"/>
        </w:rPr>
        <w:t>Si por causas imputables al participante, el contrato no se formalizara, a solicitud de la convocante se podrá adjudicar el contrato al participante que haya presentado la segunda proposición económica y condiciones más convenientes.</w:t>
      </w:r>
    </w:p>
    <w:p w:rsidR="000431C6" w:rsidRDefault="000431C6" w:rsidP="008F3054">
      <w:pPr>
        <w:numPr>
          <w:ilvl w:val="0"/>
          <w:numId w:val="5"/>
        </w:numPr>
        <w:shd w:val="clear" w:color="auto" w:fill="FFFFFF"/>
        <w:spacing w:after="0" w:line="240" w:lineRule="auto"/>
        <w:ind w:left="822" w:hanging="425"/>
        <w:jc w:val="both"/>
        <w:rPr>
          <w:rFonts w:ascii="Arial" w:hAnsi="Arial" w:cs="Arial"/>
          <w:strike/>
          <w:color w:val="FF0000"/>
        </w:rPr>
      </w:pPr>
      <w:r w:rsidRPr="008F3054">
        <w:rPr>
          <w:rFonts w:ascii="Arial" w:hAnsi="Arial" w:cs="Arial"/>
          <w:color w:val="000000"/>
        </w:rPr>
        <w:t>El representante legal del participante ganador previo a la firma del contrato, deberá presentar original o copia certificada para su cotejo de los documentos con los que acredite su existencia legal y las facultades de su representante para suscribir el contrato correspondiente (acta constitutiva de la empresa), en su caso el poder notarial e</w:t>
      </w:r>
      <w:r w:rsidR="00F22880">
        <w:rPr>
          <w:rFonts w:ascii="Arial" w:hAnsi="Arial" w:cs="Arial"/>
          <w:color w:val="000000"/>
        </w:rPr>
        <w:t xml:space="preserve"> identificación oficial vigente.</w:t>
      </w:r>
    </w:p>
    <w:p w:rsidR="00F22880" w:rsidRPr="007950A9" w:rsidRDefault="00F22880" w:rsidP="008F3054">
      <w:pPr>
        <w:numPr>
          <w:ilvl w:val="0"/>
          <w:numId w:val="5"/>
        </w:numPr>
        <w:shd w:val="clear" w:color="auto" w:fill="FFFFFF"/>
        <w:spacing w:after="0" w:line="240" w:lineRule="auto"/>
        <w:ind w:left="822" w:hanging="425"/>
        <w:jc w:val="both"/>
        <w:rPr>
          <w:rFonts w:ascii="Arial" w:hAnsi="Arial" w:cs="Arial"/>
          <w:color w:val="FF0000"/>
        </w:rPr>
      </w:pPr>
      <w:r w:rsidRPr="007950A9">
        <w:rPr>
          <w:rFonts w:ascii="Arial" w:hAnsi="Arial" w:cs="Arial"/>
          <w:color w:val="000000"/>
        </w:rPr>
        <w:t>Presentar opinión positiva respecto del cumplimiento de sus obligaciones fiscales expedida por el SAT, en observancia a lo establecido en el Artículo 32-D del Código Fiscal de la Federación. Dicho documento deberá ser de fecha no mayor a 30 días anteriores a la fecha de fecha de fallo programada en el presente procedimiento.</w:t>
      </w:r>
    </w:p>
    <w:p w:rsidR="00F22880" w:rsidRDefault="00F22880" w:rsidP="00F22880">
      <w:pPr>
        <w:numPr>
          <w:ilvl w:val="0"/>
          <w:numId w:val="5"/>
        </w:numPr>
        <w:shd w:val="clear" w:color="auto" w:fill="FFFFFF"/>
        <w:spacing w:after="0" w:line="240" w:lineRule="auto"/>
        <w:ind w:left="822" w:hanging="425"/>
        <w:jc w:val="both"/>
        <w:rPr>
          <w:rFonts w:ascii="Arial" w:hAnsi="Arial" w:cs="Arial"/>
          <w:color w:val="000000"/>
        </w:rPr>
      </w:pPr>
      <w:r w:rsidRPr="007950A9">
        <w:rPr>
          <w:rFonts w:ascii="Arial" w:hAnsi="Arial" w:cs="Arial"/>
          <w:color w:val="000000"/>
        </w:rPr>
        <w:t xml:space="preserve">Presentar opinión de cumplimiento de obligaciones fiscales en materia de seguridad social, de conformidad con lo establecido en la regla quinta del </w:t>
      </w:r>
      <w:r w:rsidRPr="007950A9">
        <w:rPr>
          <w:rFonts w:ascii="Arial" w:hAnsi="Arial" w:cs="Arial"/>
          <w:color w:val="000000"/>
        </w:rPr>
        <w:lastRenderedPageBreak/>
        <w:t>“ACUERDO ACDO.SA1.HCT.101214/281.P.DIR y su anexo único, dictado por el H. Consejo Técnico, publicado en el Diario Oficial de la Federación el día 27 de febrero de 2015 relativo a que, los proveedores o las proveedoras que resulten adjudicados(as) con contrato cuyo monto sea superior a $300,000.00 sin incluir el impuesto al valor agregado (IVA) deberán presentar dentro del plazo legal para la formalización del contrato el documento vigente expedido por el IMSS en el que emita opinión positiva</w:t>
      </w:r>
      <w:r w:rsidR="007950A9" w:rsidRPr="007950A9">
        <w:rPr>
          <w:rFonts w:ascii="Arial" w:hAnsi="Arial" w:cs="Arial"/>
          <w:color w:val="000000"/>
        </w:rPr>
        <w:t xml:space="preserve"> a nombre del o de la licitante</w:t>
      </w:r>
      <w:r w:rsidRPr="007950A9">
        <w:rPr>
          <w:rFonts w:ascii="Arial" w:hAnsi="Arial" w:cs="Arial"/>
          <w:color w:val="000000"/>
        </w:rPr>
        <w:t>.</w:t>
      </w:r>
      <w:r w:rsidR="007950A9" w:rsidRPr="007950A9">
        <w:rPr>
          <w:rFonts w:ascii="Arial" w:hAnsi="Arial" w:cs="Arial"/>
          <w:color w:val="000000"/>
        </w:rPr>
        <w:t xml:space="preserve"> </w:t>
      </w:r>
      <w:r w:rsidRPr="007950A9">
        <w:rPr>
          <w:rFonts w:ascii="Arial" w:hAnsi="Arial" w:cs="Arial"/>
          <w:color w:val="000000"/>
        </w:rPr>
        <w:t>Dicho documento deberá ser de fecha no mayor a 30 días anteriores a la fecha de fallo programada en el presente procedimiento.</w:t>
      </w:r>
    </w:p>
    <w:p w:rsidR="00F22880" w:rsidRPr="007950A9" w:rsidRDefault="00F22880" w:rsidP="00F22880">
      <w:pPr>
        <w:numPr>
          <w:ilvl w:val="0"/>
          <w:numId w:val="5"/>
        </w:numPr>
        <w:shd w:val="clear" w:color="auto" w:fill="FFFFFF"/>
        <w:spacing w:after="0" w:line="240" w:lineRule="auto"/>
        <w:ind w:left="822" w:hanging="425"/>
        <w:jc w:val="both"/>
        <w:rPr>
          <w:rFonts w:ascii="Arial" w:hAnsi="Arial" w:cs="Arial"/>
          <w:color w:val="000000"/>
        </w:rPr>
      </w:pPr>
      <w:r w:rsidRPr="007950A9">
        <w:rPr>
          <w:rFonts w:ascii="Arial" w:hAnsi="Arial" w:cs="Arial"/>
          <w:color w:val="000000"/>
        </w:rPr>
        <w:t>Deberá presentar “CONSTANCIA DE SITUACION FISCAL EN MATERIA DE APORTACIONES PATRONALES Y ENTERO DE DESCUENTOS” emitida por el INFONAVIT, Constancia Vigente (30 días naturales contados a partir de su emisión) sin créditos fiscales que no se encuentren pagados o garantizados en alguna de las formas permitidas, en términos del artículo 32-D del Código Fiscal de la Federación y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w:t>
      </w:r>
    </w:p>
    <w:p w:rsidR="00F22880" w:rsidRPr="007950A9" w:rsidRDefault="00F22880" w:rsidP="00F22880">
      <w:pPr>
        <w:shd w:val="clear" w:color="auto" w:fill="FFFFFF"/>
        <w:spacing w:after="0" w:line="240" w:lineRule="auto"/>
        <w:ind w:left="822"/>
        <w:jc w:val="both"/>
        <w:rPr>
          <w:rFonts w:ascii="Arial" w:hAnsi="Arial" w:cs="Arial"/>
          <w:color w:val="000000"/>
        </w:rPr>
      </w:pPr>
      <w:r w:rsidRPr="007950A9">
        <w:rPr>
          <w:rFonts w:ascii="Arial" w:hAnsi="Arial" w:cs="Arial"/>
          <w:color w:val="000000"/>
        </w:rPr>
        <w:t>En caso de NO contar con trabajadores, deberán presentar constancia emitida por el INFONAVIT vigente en la que indique dicha situación.</w:t>
      </w:r>
    </w:p>
    <w:p w:rsidR="000431C6" w:rsidRPr="008F3054" w:rsidRDefault="000431C6" w:rsidP="008F3054">
      <w:pPr>
        <w:numPr>
          <w:ilvl w:val="0"/>
          <w:numId w:val="5"/>
        </w:numPr>
        <w:shd w:val="clear" w:color="auto" w:fill="FFFFFF"/>
        <w:spacing w:after="0" w:line="240" w:lineRule="auto"/>
        <w:ind w:left="822" w:hanging="425"/>
        <w:jc w:val="both"/>
        <w:rPr>
          <w:rFonts w:ascii="Arial" w:hAnsi="Arial" w:cs="Arial"/>
          <w:color w:val="000000"/>
        </w:rPr>
      </w:pPr>
      <w:r w:rsidRPr="008F3054">
        <w:rPr>
          <w:rFonts w:ascii="Arial" w:hAnsi="Arial" w:cs="Arial"/>
          <w:color w:val="000000"/>
        </w:rPr>
        <w:t xml:space="preserve">Para el caso de bienes, el participante ganador de la Licitación, deberá presentar en el término de 10 días naturales a la firma del contrato la Fianza como forma de garantía, a favor de la Instancia Ejecutora por un importe equivalente al 10% del monto total de la propuesta económica. En el caso de prestación de servicios, el participante ganador de la Licitación, deberá de presentar la fianza por el monto total del anticipo. Si los bienes son contra-entrega a la firma del contrato, o la prestación de servicios se realiza dentro de los diez días naturales siguientes a la firma del contrato no será requerida la exhibición de la garantía. </w:t>
      </w:r>
      <w:r w:rsidRPr="008F3054">
        <w:rPr>
          <w:rFonts w:ascii="Arial" w:hAnsi="Arial" w:cs="Arial"/>
          <w:b/>
          <w:color w:val="000000"/>
        </w:rPr>
        <w:t>Nota: La Fianza deberá ser expedida por una Afianzadora Autorizada conforme a la Ley de Instituciones de Seguros y Fianzas</w:t>
      </w:r>
      <w:r w:rsidRPr="008F3054">
        <w:rPr>
          <w:rFonts w:ascii="Arial" w:hAnsi="Arial" w:cs="Arial"/>
          <w:color w:val="000000"/>
        </w:rPr>
        <w:t>. Que la afianzadora acepta expresamente someterse a los procedimientos de ejecución previstos en la Ley de Instituciones de Seguros y de Fianzas para la efectividad de las fianzas, aún para el caso de que proceda cobro de indemnización por mora, con motivo del pago extemporáneo del importe de la póliza de fianza requerida, el procedimiento de ejecución será el previsto en los Artículos 281 y 24 de la citada Ley, debiéndose atender para el cobro de indemnización por mora lo dispuesto en el artículo 283 de la misma. La fianza deberá tener la vigencia hasta que el participante ganador de la licitación haya cumplido todas sus obligaciones y responsabilidades derivadas del contrato que formalice. La convocante hará efectiva la fianza a partir del incumplimiento de cualquier obligación o en caso de que sea rescindido el contrato por causas imputables al proveedor. En caso de otorgamiento de prórrogas al proveedor para el cumplimiento de sus obligaciones, derivadas de la formalización de convenios de ampliación al monto, al plazo o vigencia del contrato, se deberá realizar la modificación correspondiente a la fianza, garantizando los alcances de la misma.</w:t>
      </w:r>
    </w:p>
    <w:p w:rsidR="000431C6" w:rsidRPr="008F3054" w:rsidRDefault="000431C6" w:rsidP="008F3054">
      <w:pPr>
        <w:numPr>
          <w:ilvl w:val="0"/>
          <w:numId w:val="5"/>
        </w:numPr>
        <w:shd w:val="clear" w:color="auto" w:fill="FFFFFF"/>
        <w:spacing w:after="0" w:line="240" w:lineRule="auto"/>
        <w:ind w:left="851"/>
        <w:jc w:val="both"/>
        <w:rPr>
          <w:rFonts w:ascii="Arial" w:hAnsi="Arial" w:cs="Arial"/>
          <w:color w:val="000000"/>
        </w:rPr>
      </w:pPr>
      <w:r w:rsidRPr="008F3054">
        <w:rPr>
          <w:rFonts w:ascii="Arial" w:hAnsi="Arial" w:cs="Arial"/>
          <w:color w:val="000000"/>
        </w:rPr>
        <w:t xml:space="preserve">Los licitantes que injustificadamente y por causas imputables a los mismos no formalicen el contrato adjudicado por la Instancia Ejecutora; aquellos que no cumplan con sus obligaciones contractuales por causas imputables a ellos y que, </w:t>
      </w:r>
      <w:r w:rsidRPr="008F3054">
        <w:rPr>
          <w:rFonts w:ascii="Arial" w:hAnsi="Arial" w:cs="Arial"/>
          <w:color w:val="000000"/>
        </w:rPr>
        <w:lastRenderedPageBreak/>
        <w:t xml:space="preserve">como consecuencia, causen daños o perjuicios a la operación de la Instancia Ejecutora; así como, aquellos que entreguen bienes o servicios con especificaciones distintas de las convenidas; que proporcionen información falsa o que actúen con dolo o mala fe en algún procedimiento de contratación, en la celebración del contrato o durante su vigencia, o bien, en la presentación o desahogo de una queja en una audiencia de conciliación o de una inconformidad, previa autorización del CAS, no serán aceptados para participar en posteriores licitaciones que convoque la Instancia Ejecutora. </w:t>
      </w:r>
    </w:p>
    <w:p w:rsidR="000431C6" w:rsidRPr="008F3054" w:rsidRDefault="000431C6" w:rsidP="008F3054">
      <w:pPr>
        <w:shd w:val="clear" w:color="auto" w:fill="FFFFFF"/>
        <w:spacing w:after="0"/>
        <w:ind w:left="822"/>
        <w:jc w:val="both"/>
        <w:rPr>
          <w:rFonts w:ascii="Arial" w:hAnsi="Arial" w:cs="Arial"/>
          <w:color w:val="000000"/>
        </w:rPr>
      </w:pPr>
    </w:p>
    <w:p w:rsidR="000431C6" w:rsidRPr="008F3054"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Cs/>
          <w:color w:val="000000"/>
          <w:lang w:val="es-ES_tradnl" w:eastAsia="es-MX"/>
        </w:rPr>
      </w:pPr>
      <w:bookmarkStart w:id="38" w:name="_Toc483934564"/>
      <w:bookmarkStart w:id="39" w:name="_Toc13477447"/>
      <w:r w:rsidRPr="008F3054">
        <w:rPr>
          <w:rFonts w:ascii="Arial" w:hAnsi="Arial" w:cs="Arial"/>
          <w:bCs/>
          <w:color w:val="000000"/>
          <w:lang w:val="es-ES_tradnl" w:eastAsia="es-MX"/>
        </w:rPr>
        <w:t>Modificaciones al contrato</w:t>
      </w:r>
      <w:bookmarkEnd w:id="38"/>
      <w:bookmarkEnd w:id="39"/>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Se podrán modificar los contratos a efecto de prorrogar la fecha o plazo para la entrega de los bienes o servicios en los siguientes casos: por caso fortuito o fuerza mayor, por causas atribuibles al convocante o por necesidades del servicio. Cualquier modificación a los contratos deberá formalizarse por escrito.</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En caso de requerir modificación en la cantidad de los bienes o servicios contratados siempre que el monto total no rebase el 20% de la cantidad convenida originalmente, se solicitara a</w:t>
      </w:r>
      <w:r w:rsidRPr="008F3054">
        <w:rPr>
          <w:rFonts w:ascii="Arial" w:hAnsi="Arial" w:cs="Arial"/>
          <w:b/>
          <w:color w:val="000000"/>
        </w:rPr>
        <w:t xml:space="preserve"> “EL PROVEEDOR”</w:t>
      </w:r>
      <w:r w:rsidR="007950A9">
        <w:rPr>
          <w:rFonts w:ascii="Arial" w:hAnsi="Arial" w:cs="Arial"/>
          <w:b/>
          <w:color w:val="000000"/>
        </w:rPr>
        <w:t xml:space="preserve"> </w:t>
      </w:r>
      <w:r w:rsidR="000F2284" w:rsidRPr="007950A9">
        <w:rPr>
          <w:rFonts w:ascii="Arial" w:hAnsi="Arial" w:cs="Arial"/>
          <w:b/>
          <w:color w:val="000000"/>
        </w:rPr>
        <w:t>o a la “PROVEEDORA”</w:t>
      </w:r>
      <w:r w:rsidRPr="007950A9">
        <w:rPr>
          <w:rFonts w:ascii="Arial" w:hAnsi="Arial" w:cs="Arial"/>
          <w:b/>
          <w:color w:val="000000"/>
        </w:rPr>
        <w:t>,</w:t>
      </w:r>
      <w:r w:rsidR="007950A9">
        <w:rPr>
          <w:rFonts w:ascii="Arial" w:hAnsi="Arial" w:cs="Arial"/>
          <w:b/>
          <w:color w:val="000000"/>
        </w:rPr>
        <w:t xml:space="preserve"> </w:t>
      </w:r>
      <w:r w:rsidRPr="008F3054">
        <w:rPr>
          <w:rFonts w:ascii="Arial" w:hAnsi="Arial" w:cs="Arial"/>
          <w:color w:val="000000"/>
        </w:rPr>
        <w:t>lo cual deberá quedar estipulado mediante escrito y siempre y cuando el contrato se encuentre vigente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widowControl w:val="0"/>
        <w:shd w:val="clear" w:color="auto" w:fill="FFFFFF"/>
        <w:tabs>
          <w:tab w:val="left" w:pos="0"/>
          <w:tab w:val="left" w:pos="1134"/>
        </w:tabs>
        <w:autoSpaceDE w:val="0"/>
        <w:autoSpaceDN w:val="0"/>
        <w:adjustRightInd w:val="0"/>
        <w:spacing w:after="0"/>
        <w:jc w:val="both"/>
        <w:rPr>
          <w:rFonts w:ascii="Arial" w:hAnsi="Arial" w:cs="Arial"/>
          <w:color w:val="000000"/>
        </w:rPr>
      </w:pPr>
      <w:r w:rsidRPr="008F3054">
        <w:rPr>
          <w:rFonts w:ascii="Arial" w:hAnsi="Arial" w:cs="Arial"/>
          <w:color w:val="000000"/>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prestados y aún no pagados, y que por tal razón no pudieron haber sido objeto de consideración en la propuesta que sirvió de base para la adjudicación del contrato correspondiente, la contratante, deberá reconocer incrementos o requerir reducciones, conforme a los lineamientos que expida la Secretaría de la Función Pública y acordes al presupuesto autorizado del Programa de Trabajo Autorizado del contratante.</w:t>
      </w:r>
    </w:p>
    <w:p w:rsidR="000431C6" w:rsidRPr="008F3054" w:rsidRDefault="000431C6" w:rsidP="008F3054">
      <w:pPr>
        <w:shd w:val="clear" w:color="auto" w:fill="FFFFFF"/>
        <w:spacing w:after="0"/>
        <w:jc w:val="both"/>
        <w:rPr>
          <w:rFonts w:ascii="Arial" w:hAnsi="Arial" w:cs="Arial"/>
          <w:color w:val="000000"/>
        </w:rPr>
      </w:pPr>
    </w:p>
    <w:p w:rsidR="000431C6" w:rsidRPr="00975712"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
          <w:bCs/>
          <w:color w:val="000000"/>
          <w:lang w:val="es-ES_tradnl" w:eastAsia="es-MX"/>
        </w:rPr>
      </w:pPr>
      <w:bookmarkStart w:id="40" w:name="_Toc483934565"/>
      <w:bookmarkStart w:id="41" w:name="_Toc13477448"/>
      <w:r w:rsidRPr="00975712">
        <w:rPr>
          <w:rFonts w:ascii="Arial" w:hAnsi="Arial" w:cs="Arial"/>
          <w:b/>
          <w:bCs/>
          <w:color w:val="000000"/>
          <w:lang w:val="es-ES_tradnl" w:eastAsia="es-MX"/>
        </w:rPr>
        <w:t>Vigencia del contrato</w:t>
      </w:r>
      <w:bookmarkEnd w:id="40"/>
      <w:bookmarkEnd w:id="41"/>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 xml:space="preserve">El convocante, conforme a las bases y a la normatividad vigente aplicable, elaborará el contrato a celebrarse con el participante ganador del concurso en referencia con una vigencia a partir de la firma del contrato y hasta el </w:t>
      </w:r>
      <w:r w:rsidRPr="008F3054">
        <w:rPr>
          <w:rFonts w:ascii="Arial" w:hAnsi="Arial" w:cs="Arial"/>
          <w:b/>
          <w:color w:val="000000"/>
        </w:rPr>
        <w:t>31 de diciembre del ejercicio fiscal corriente</w:t>
      </w:r>
      <w:r w:rsidRPr="008F3054">
        <w:rPr>
          <w:rFonts w:ascii="Arial" w:hAnsi="Arial" w:cs="Arial"/>
          <w:color w:val="000000"/>
        </w:rPr>
        <w:t xml:space="preserve">. </w:t>
      </w:r>
    </w:p>
    <w:p w:rsidR="00845939" w:rsidRPr="008F3054" w:rsidRDefault="00845939" w:rsidP="008F3054">
      <w:pPr>
        <w:shd w:val="clear" w:color="auto" w:fill="FFFFFF"/>
        <w:autoSpaceDE w:val="0"/>
        <w:autoSpaceDN w:val="0"/>
        <w:adjustRightInd w:val="0"/>
        <w:spacing w:after="0"/>
        <w:jc w:val="both"/>
        <w:rPr>
          <w:rFonts w:ascii="Arial" w:hAnsi="Arial" w:cs="Arial"/>
          <w:color w:val="000000"/>
        </w:rPr>
      </w:pPr>
    </w:p>
    <w:p w:rsidR="000431C6" w:rsidRPr="00975712"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
          <w:bCs/>
          <w:color w:val="000000"/>
          <w:lang w:val="es-ES_tradnl" w:eastAsia="es-MX"/>
        </w:rPr>
      </w:pPr>
      <w:bookmarkStart w:id="42" w:name="_Toc483934566"/>
      <w:bookmarkStart w:id="43" w:name="_Toc13477449"/>
      <w:r w:rsidRPr="00975712">
        <w:rPr>
          <w:rFonts w:ascii="Arial" w:hAnsi="Arial" w:cs="Arial"/>
          <w:b/>
          <w:bCs/>
          <w:color w:val="000000"/>
          <w:lang w:val="es-ES_tradnl" w:eastAsia="es-MX"/>
        </w:rPr>
        <w:t>Impuestos y derechos</w:t>
      </w:r>
      <w:bookmarkEnd w:id="42"/>
      <w:bookmarkEnd w:id="43"/>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En materia de impuestos y derechos la contratante, únicamente aceptará cubrir el impuesto al valor agregado (I.V.A.) o el impuesto que corresponda que deberá presentarse desglosado en las proposiciones económicas y facturas.</w:t>
      </w:r>
    </w:p>
    <w:p w:rsidR="000431C6" w:rsidRDefault="000431C6" w:rsidP="008F3054">
      <w:pPr>
        <w:shd w:val="clear" w:color="auto" w:fill="FFFFFF"/>
        <w:spacing w:after="0"/>
        <w:jc w:val="both"/>
        <w:rPr>
          <w:rFonts w:ascii="Arial" w:hAnsi="Arial" w:cs="Arial"/>
          <w:color w:val="000000"/>
        </w:rPr>
      </w:pPr>
    </w:p>
    <w:p w:rsidR="007950A9" w:rsidRDefault="007950A9" w:rsidP="008F3054">
      <w:pPr>
        <w:shd w:val="clear" w:color="auto" w:fill="FFFFFF"/>
        <w:spacing w:after="0"/>
        <w:jc w:val="both"/>
        <w:rPr>
          <w:rFonts w:ascii="Arial" w:hAnsi="Arial" w:cs="Arial"/>
          <w:color w:val="000000"/>
        </w:rPr>
      </w:pPr>
    </w:p>
    <w:p w:rsidR="007950A9" w:rsidRDefault="007950A9" w:rsidP="008F3054">
      <w:pPr>
        <w:shd w:val="clear" w:color="auto" w:fill="FFFFFF"/>
        <w:spacing w:after="0"/>
        <w:jc w:val="both"/>
        <w:rPr>
          <w:rFonts w:ascii="Arial" w:hAnsi="Arial" w:cs="Arial"/>
          <w:color w:val="000000"/>
        </w:rPr>
      </w:pPr>
    </w:p>
    <w:p w:rsidR="007950A9" w:rsidRPr="008F3054" w:rsidRDefault="007950A9" w:rsidP="008F3054">
      <w:pPr>
        <w:shd w:val="clear" w:color="auto" w:fill="FFFFFF"/>
        <w:spacing w:after="0"/>
        <w:jc w:val="both"/>
        <w:rPr>
          <w:rFonts w:ascii="Arial" w:hAnsi="Arial" w:cs="Arial"/>
          <w:color w:val="000000"/>
        </w:rPr>
      </w:pPr>
    </w:p>
    <w:p w:rsidR="000431C6" w:rsidRPr="00975712"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
          <w:bCs/>
          <w:color w:val="000000"/>
          <w:lang w:val="es-ES_tradnl" w:eastAsia="es-MX"/>
        </w:rPr>
      </w:pPr>
      <w:bookmarkStart w:id="44" w:name="_Toc483934567"/>
      <w:bookmarkStart w:id="45" w:name="_Toc13477450"/>
      <w:r w:rsidRPr="00975712">
        <w:rPr>
          <w:rFonts w:ascii="Arial" w:hAnsi="Arial" w:cs="Arial"/>
          <w:b/>
          <w:bCs/>
          <w:color w:val="000000"/>
          <w:lang w:val="es-ES_tradnl" w:eastAsia="es-MX"/>
        </w:rPr>
        <w:t>Impedimento para celebrar contrato</w:t>
      </w:r>
      <w:bookmarkEnd w:id="44"/>
      <w:bookmarkEnd w:id="45"/>
    </w:p>
    <w:p w:rsidR="00FE7B54" w:rsidRDefault="00FE7B54"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El convocante no celebrará contrato alguno con las personas físicas o morales que se encuentren en alguno de los supuestos previstos en el 2.2.1 inciso C), apartado a) de las presentes bases. </w:t>
      </w:r>
    </w:p>
    <w:p w:rsidR="000431C6" w:rsidRPr="008F3054" w:rsidRDefault="000431C6" w:rsidP="008F3054">
      <w:pPr>
        <w:shd w:val="clear" w:color="auto" w:fill="FFFFFF"/>
        <w:spacing w:after="0"/>
        <w:jc w:val="both"/>
        <w:rPr>
          <w:rFonts w:ascii="Arial" w:hAnsi="Arial" w:cs="Arial"/>
          <w:color w:val="000000"/>
        </w:rPr>
      </w:pPr>
    </w:p>
    <w:p w:rsidR="000431C6" w:rsidRPr="00975712"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
          <w:bCs/>
          <w:color w:val="000000"/>
          <w:lang w:val="es-ES_tradnl" w:eastAsia="es-MX"/>
        </w:rPr>
      </w:pPr>
      <w:bookmarkStart w:id="46" w:name="_Toc483934568"/>
      <w:bookmarkStart w:id="47" w:name="_Toc13477451"/>
      <w:r w:rsidRPr="00975712">
        <w:rPr>
          <w:rFonts w:ascii="Arial" w:hAnsi="Arial" w:cs="Arial"/>
          <w:b/>
          <w:bCs/>
          <w:color w:val="000000"/>
          <w:lang w:val="es-ES_tradnl" w:eastAsia="es-MX"/>
        </w:rPr>
        <w:t>Rescisión de contratos</w:t>
      </w:r>
      <w:bookmarkEnd w:id="46"/>
      <w:bookmarkEnd w:id="47"/>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numPr>
          <w:ilvl w:val="0"/>
          <w:numId w:val="13"/>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El contratante podrá rescindir administrativamente los contratos en caso de incumplimiento de las obligaciones a cargo de los proveedores, mismos que serán notificados en forma escrita. </w:t>
      </w:r>
    </w:p>
    <w:p w:rsidR="000431C6" w:rsidRPr="008F3054" w:rsidRDefault="000431C6" w:rsidP="008F3054">
      <w:pPr>
        <w:shd w:val="clear" w:color="auto" w:fill="FFFFFF"/>
        <w:spacing w:after="0"/>
        <w:jc w:val="both"/>
        <w:rPr>
          <w:rFonts w:ascii="Arial" w:hAnsi="Arial" w:cs="Arial"/>
          <w:color w:val="000000"/>
        </w:rPr>
      </w:pPr>
    </w:p>
    <w:p w:rsidR="000431C6" w:rsidRPr="000F2284" w:rsidRDefault="000431C6" w:rsidP="000F2284">
      <w:pPr>
        <w:shd w:val="clear" w:color="auto" w:fill="FFFFFF"/>
        <w:spacing w:after="0"/>
        <w:jc w:val="both"/>
        <w:rPr>
          <w:rFonts w:ascii="Arial" w:hAnsi="Arial" w:cs="Arial"/>
          <w:color w:val="000000"/>
        </w:rPr>
      </w:pPr>
      <w:r w:rsidRPr="008F3054">
        <w:rPr>
          <w:rFonts w:ascii="Arial" w:hAnsi="Arial" w:cs="Arial"/>
          <w:color w:val="000000"/>
        </w:rPr>
        <w:t xml:space="preserve">El procedimiento se realizará en los términos establecido en </w:t>
      </w:r>
      <w:r w:rsidRPr="007950A9">
        <w:rPr>
          <w:rFonts w:ascii="Arial" w:hAnsi="Arial" w:cs="Arial"/>
          <w:color w:val="000000"/>
        </w:rPr>
        <w:t>los Lineamientos Técnicos Específicos para</w:t>
      </w:r>
      <w:r w:rsidR="000F2284" w:rsidRPr="007950A9">
        <w:rPr>
          <w:rFonts w:ascii="Arial" w:hAnsi="Arial" w:cs="Arial"/>
          <w:color w:val="000000"/>
        </w:rPr>
        <w:t>para la Operación de los Componentes de Vigilancia Epidemiológica de Plagas y Enfermedades Fitozoosanitarias, Campañas Fitozoosanitarias e Inocuidad Agroalimentaria, Acuícola y Pesquera.</w:t>
      </w:r>
    </w:p>
    <w:p w:rsidR="000F2284" w:rsidRPr="008F3054" w:rsidRDefault="000F2284" w:rsidP="000F2284">
      <w:pPr>
        <w:shd w:val="clear" w:color="auto" w:fill="FFFFFF"/>
        <w:spacing w:after="0"/>
        <w:jc w:val="both"/>
        <w:rPr>
          <w:rFonts w:ascii="Arial" w:hAnsi="Arial" w:cs="Arial"/>
          <w:color w:val="000000"/>
        </w:rPr>
      </w:pPr>
    </w:p>
    <w:p w:rsidR="000431C6" w:rsidRPr="00975712"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
          <w:bCs/>
          <w:color w:val="000000"/>
          <w:lang w:val="es-ES_tradnl" w:eastAsia="es-MX"/>
        </w:rPr>
      </w:pPr>
      <w:bookmarkStart w:id="48" w:name="_Toc483934569"/>
      <w:bookmarkStart w:id="49" w:name="_Toc13477452"/>
      <w:r w:rsidRPr="00975712">
        <w:rPr>
          <w:rFonts w:ascii="Arial" w:hAnsi="Arial" w:cs="Arial"/>
          <w:b/>
          <w:bCs/>
          <w:color w:val="000000"/>
          <w:lang w:val="es-ES_tradnl" w:eastAsia="es-MX"/>
        </w:rPr>
        <w:t>Terminación anticipada.</w:t>
      </w:r>
      <w:bookmarkEnd w:id="48"/>
      <w:bookmarkEnd w:id="49"/>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widowControl w:val="0"/>
        <w:shd w:val="clear" w:color="auto" w:fill="FFFFFF"/>
        <w:overflowPunct w:val="0"/>
        <w:autoSpaceDE w:val="0"/>
        <w:autoSpaceDN w:val="0"/>
        <w:adjustRightInd w:val="0"/>
        <w:spacing w:after="0"/>
        <w:jc w:val="both"/>
        <w:rPr>
          <w:rFonts w:ascii="Arial" w:hAnsi="Arial" w:cs="Arial"/>
          <w:color w:val="000000"/>
        </w:rPr>
      </w:pPr>
      <w:r w:rsidRPr="008F3054">
        <w:rPr>
          <w:rFonts w:ascii="Arial" w:hAnsi="Arial" w:cs="Arial"/>
          <w:color w:val="000000"/>
        </w:rPr>
        <w:t xml:space="preserve">Se podrán dar por terminados anticipadamente los contratos, cuando concurran razones de interés general, o bien, cuando por causas justificadas se extinga la necesidad de requerir los bienes o servicios contratados, debiendo demostrar que, de continuar con el cumplimiento de las obligaciones pactadas, se ocasionaría algún daño o perjuicio al contratante. </w:t>
      </w:r>
    </w:p>
    <w:p w:rsidR="000431C6" w:rsidRPr="008F3054" w:rsidRDefault="000431C6" w:rsidP="008F3054">
      <w:pPr>
        <w:widowControl w:val="0"/>
        <w:shd w:val="clear" w:color="auto" w:fill="FFFFFF"/>
        <w:overflowPunct w:val="0"/>
        <w:autoSpaceDE w:val="0"/>
        <w:autoSpaceDN w:val="0"/>
        <w:adjustRightInd w:val="0"/>
        <w:spacing w:after="0"/>
        <w:jc w:val="both"/>
        <w:rPr>
          <w:rFonts w:ascii="Arial" w:hAnsi="Arial" w:cs="Arial"/>
          <w:color w:val="000000"/>
        </w:rPr>
      </w:pPr>
      <w:r w:rsidRPr="008F3054">
        <w:rPr>
          <w:rFonts w:ascii="Arial" w:hAnsi="Arial" w:cs="Arial"/>
          <w:color w:val="000000"/>
        </w:rPr>
        <w:t>|</w:t>
      </w:r>
    </w:p>
    <w:p w:rsidR="000431C6" w:rsidRPr="008F3054" w:rsidRDefault="000431C6" w:rsidP="008F3054">
      <w:pPr>
        <w:widowControl w:val="0"/>
        <w:numPr>
          <w:ilvl w:val="0"/>
          <w:numId w:val="1"/>
        </w:numPr>
        <w:shd w:val="clear" w:color="auto" w:fill="FFFFFF"/>
        <w:autoSpaceDE w:val="0"/>
        <w:autoSpaceDN w:val="0"/>
        <w:adjustRightInd w:val="0"/>
        <w:spacing w:after="0" w:line="240" w:lineRule="auto"/>
        <w:ind w:left="426" w:hanging="426"/>
        <w:jc w:val="both"/>
        <w:outlineLvl w:val="0"/>
        <w:rPr>
          <w:rFonts w:ascii="Arial" w:hAnsi="Arial" w:cs="Arial"/>
          <w:b/>
        </w:rPr>
      </w:pPr>
      <w:bookmarkStart w:id="50" w:name="_Toc483934575"/>
      <w:bookmarkStart w:id="51" w:name="_Toc13477453"/>
      <w:r w:rsidRPr="008F3054">
        <w:rPr>
          <w:rFonts w:ascii="Arial" w:hAnsi="Arial" w:cs="Arial"/>
          <w:b/>
        </w:rPr>
        <w:t>INCONFORMIDADES, CONTROVERSIAS, PENAS CONVENCIONALES Y SANCIONES</w:t>
      </w:r>
      <w:bookmarkEnd w:id="50"/>
      <w:bookmarkEnd w:id="51"/>
    </w:p>
    <w:p w:rsidR="000431C6" w:rsidRPr="008F3054" w:rsidRDefault="000431C6" w:rsidP="008F3054">
      <w:pPr>
        <w:shd w:val="clear" w:color="auto" w:fill="FFFFFF"/>
        <w:spacing w:after="0"/>
        <w:rPr>
          <w:rFonts w:ascii="Arial" w:hAnsi="Arial" w:cs="Arial"/>
          <w:color w:val="000000"/>
        </w:rPr>
      </w:pPr>
    </w:p>
    <w:p w:rsidR="000431C6" w:rsidRPr="00975712"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
          <w:color w:val="000000"/>
          <w:lang w:val="es-ES_tradnl" w:eastAsia="es-MX"/>
        </w:rPr>
      </w:pPr>
      <w:bookmarkStart w:id="52" w:name="_Toc483934576"/>
      <w:bookmarkStart w:id="53" w:name="_Toc13477454"/>
      <w:r w:rsidRPr="00975712">
        <w:rPr>
          <w:rFonts w:ascii="Arial" w:hAnsi="Arial" w:cs="Arial"/>
          <w:b/>
          <w:color w:val="000000"/>
          <w:lang w:val="es-ES_tradnl" w:eastAsia="es-MX"/>
        </w:rPr>
        <w:t>Inconformidades</w:t>
      </w:r>
      <w:bookmarkEnd w:id="52"/>
      <w:bookmarkEnd w:id="53"/>
    </w:p>
    <w:p w:rsidR="000431C6" w:rsidRPr="008F3054" w:rsidRDefault="000431C6" w:rsidP="008F3054">
      <w:pPr>
        <w:shd w:val="clear" w:color="auto" w:fill="FFFFFF"/>
        <w:spacing w:after="0"/>
        <w:rPr>
          <w:rFonts w:ascii="Arial" w:hAnsi="Arial" w:cs="Arial"/>
          <w:color w:val="000000"/>
        </w:rPr>
      </w:pPr>
    </w:p>
    <w:p w:rsidR="000431C6" w:rsidRPr="00975712" w:rsidRDefault="000431C6" w:rsidP="008F3054">
      <w:pPr>
        <w:shd w:val="clear" w:color="auto" w:fill="FFFFFF"/>
        <w:autoSpaceDE w:val="0"/>
        <w:autoSpaceDN w:val="0"/>
        <w:adjustRightInd w:val="0"/>
        <w:spacing w:after="0"/>
        <w:jc w:val="both"/>
        <w:rPr>
          <w:rFonts w:ascii="Arial" w:hAnsi="Arial" w:cs="Arial"/>
          <w:color w:val="000000"/>
          <w:sz w:val="24"/>
        </w:rPr>
      </w:pPr>
      <w:r w:rsidRPr="008F3054">
        <w:rPr>
          <w:rFonts w:ascii="Arial" w:hAnsi="Arial" w:cs="Arial"/>
          <w:color w:val="000000"/>
        </w:rPr>
        <w:t>Se podrán inconformar el contratante o los participantes ante la Secretaría de la Contraloría del Gobierno del Estado de</w:t>
      </w:r>
      <w:r w:rsidR="007950A9">
        <w:rPr>
          <w:rFonts w:ascii="Arial" w:hAnsi="Arial" w:cs="Arial"/>
          <w:color w:val="000000"/>
        </w:rPr>
        <w:t xml:space="preserve"> </w:t>
      </w:r>
      <w:r w:rsidR="00845939">
        <w:rPr>
          <w:rFonts w:ascii="Arial" w:hAnsi="Arial" w:cs="Arial"/>
          <w:color w:val="000000"/>
        </w:rPr>
        <w:t>Coahuila</w:t>
      </w:r>
      <w:r w:rsidRPr="008F3054">
        <w:rPr>
          <w:rFonts w:ascii="Arial" w:hAnsi="Arial" w:cs="Arial"/>
          <w:color w:val="000000"/>
        </w:rPr>
        <w:t xml:space="preserve">, </w:t>
      </w:r>
      <w:r w:rsidRPr="008F3054">
        <w:rPr>
          <w:rFonts w:ascii="Arial" w:hAnsi="Arial" w:cs="Arial"/>
        </w:rPr>
        <w:t>ubicada en</w:t>
      </w:r>
      <w:r w:rsidR="007950A9">
        <w:rPr>
          <w:rFonts w:ascii="Arial" w:hAnsi="Arial" w:cs="Arial"/>
        </w:rPr>
        <w:t xml:space="preserve"> </w:t>
      </w:r>
      <w:r w:rsidR="005270E3" w:rsidRPr="005270E3">
        <w:rPr>
          <w:rFonts w:ascii="Arial" w:hAnsi="Arial" w:cs="Arial"/>
          <w:color w:val="222222"/>
          <w:shd w:val="clear" w:color="auto" w:fill="FFFFFF"/>
        </w:rPr>
        <w:t>Periférico Luis Echeverría S/N, Nuevo Centro Metropolitano de Sal</w:t>
      </w:r>
      <w:r w:rsidR="00975712">
        <w:rPr>
          <w:rFonts w:ascii="Arial" w:hAnsi="Arial" w:cs="Arial"/>
          <w:color w:val="222222"/>
          <w:shd w:val="clear" w:color="auto" w:fill="FFFFFF"/>
        </w:rPr>
        <w:t xml:space="preserve">tillo, 25020 Saltillo, Coahuila </w:t>
      </w:r>
      <w:r w:rsidRPr="008F3054">
        <w:rPr>
          <w:rFonts w:ascii="Arial" w:hAnsi="Arial" w:cs="Arial"/>
        </w:rPr>
        <w:t xml:space="preserve">y ante la autoridad que resulte competente. Por </w:t>
      </w:r>
      <w:r w:rsidRPr="008F3054">
        <w:rPr>
          <w:rFonts w:ascii="Arial" w:hAnsi="Arial" w:cs="Arial"/>
          <w:color w:val="000000"/>
        </w:rPr>
        <w:t>los actos que contravengan las disposiciones que rigen las materias objeto de la Ley aplicable, dentro de los seis días hábiles siguientes a aquel en que éste incurra o el inconformé tenga c</w:t>
      </w:r>
      <w:r w:rsidR="00710FD4" w:rsidRPr="008F3054">
        <w:rPr>
          <w:rFonts w:ascii="Arial" w:hAnsi="Arial" w:cs="Arial"/>
          <w:color w:val="000000"/>
        </w:rPr>
        <w:t>onocimiento del acto impugnado.</w:t>
      </w:r>
    </w:p>
    <w:p w:rsidR="00FE7B54" w:rsidRDefault="00FE7B54" w:rsidP="008F3054">
      <w:pPr>
        <w:shd w:val="clear" w:color="auto" w:fill="FFFFFF"/>
        <w:autoSpaceDE w:val="0"/>
        <w:autoSpaceDN w:val="0"/>
        <w:adjustRightInd w:val="0"/>
        <w:spacing w:after="0"/>
        <w:jc w:val="both"/>
        <w:rPr>
          <w:rFonts w:ascii="Arial" w:hAnsi="Arial" w:cs="Arial"/>
          <w:color w:val="000000"/>
        </w:rPr>
      </w:pPr>
    </w:p>
    <w:p w:rsidR="000431C6" w:rsidRPr="00975712"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
          <w:color w:val="000000"/>
          <w:lang w:val="es-ES_tradnl" w:eastAsia="es-MX"/>
        </w:rPr>
      </w:pPr>
      <w:bookmarkStart w:id="54" w:name="_Toc483934577"/>
      <w:bookmarkStart w:id="55" w:name="_Toc13477455"/>
      <w:r w:rsidRPr="00975712">
        <w:rPr>
          <w:rFonts w:ascii="Arial" w:hAnsi="Arial" w:cs="Arial"/>
          <w:b/>
          <w:color w:val="000000"/>
          <w:lang w:val="es-ES_tradnl" w:eastAsia="es-MX"/>
        </w:rPr>
        <w:t>Controversias</w:t>
      </w:r>
      <w:bookmarkEnd w:id="54"/>
      <w:bookmarkEnd w:id="55"/>
    </w:p>
    <w:p w:rsidR="000431C6" w:rsidRPr="008F3054" w:rsidRDefault="000431C6" w:rsidP="008F3054">
      <w:pPr>
        <w:shd w:val="clear" w:color="auto" w:fill="FFFFFF"/>
        <w:spacing w:after="0"/>
        <w:rPr>
          <w:rFonts w:ascii="Arial" w:hAnsi="Arial" w:cs="Arial"/>
          <w:color w:val="000000"/>
        </w:rPr>
      </w:pPr>
    </w:p>
    <w:p w:rsidR="000431C6" w:rsidRDefault="000431C6" w:rsidP="00561CEE">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Las controversias que se susciten en materia de la licitación, se resolverán con apego a lo previsto en las disposiciones que establece los</w:t>
      </w:r>
      <w:r w:rsidR="007950A9">
        <w:rPr>
          <w:rFonts w:ascii="Arial" w:hAnsi="Arial" w:cs="Arial"/>
          <w:color w:val="000000"/>
        </w:rPr>
        <w:t xml:space="preserve"> </w:t>
      </w:r>
      <w:r w:rsidR="00561CEE" w:rsidRPr="007950A9">
        <w:rPr>
          <w:rFonts w:ascii="Arial" w:hAnsi="Arial" w:cs="Arial"/>
          <w:color w:val="000000"/>
        </w:rPr>
        <w:t>LINEAMIENTOS TÉCNICOS ESPECÍFICOS PARA LA OPERACIÓN DE LOS COMPONENTES DE VIGILANCIA EPIDEMIOLÓGICA DE PLAGAS Y ENFERMEDADES FITOZOOSANITARIAS, CAMPAÑAS FITOZOOSANITARIAS E INOCUIDAD AGROALIMENTARIA,</w:t>
      </w:r>
      <w:r w:rsidR="007950A9">
        <w:rPr>
          <w:rFonts w:ascii="Arial" w:hAnsi="Arial" w:cs="Arial"/>
          <w:color w:val="000000"/>
        </w:rPr>
        <w:t xml:space="preserve"> </w:t>
      </w:r>
      <w:r w:rsidR="00561CEE" w:rsidRPr="007950A9">
        <w:rPr>
          <w:rFonts w:ascii="Arial" w:hAnsi="Arial" w:cs="Arial"/>
          <w:color w:val="000000"/>
        </w:rPr>
        <w:t>ACUÍCOLA Y PESQUERA</w:t>
      </w:r>
      <w:r w:rsidRPr="007950A9">
        <w:rPr>
          <w:rFonts w:ascii="Arial" w:hAnsi="Arial" w:cs="Arial"/>
          <w:color w:val="000000"/>
        </w:rPr>
        <w:t xml:space="preserve"> y demás disposicion</w:t>
      </w:r>
      <w:r w:rsidR="00315678" w:rsidRPr="007950A9">
        <w:rPr>
          <w:rFonts w:ascii="Arial" w:hAnsi="Arial" w:cs="Arial"/>
          <w:color w:val="000000"/>
        </w:rPr>
        <w:t>es legales vigentes aplicables</w:t>
      </w:r>
      <w:r w:rsidR="00315678" w:rsidRPr="008F3054">
        <w:rPr>
          <w:rFonts w:ascii="Arial" w:hAnsi="Arial" w:cs="Arial"/>
          <w:color w:val="000000"/>
        </w:rPr>
        <w:t>.</w:t>
      </w:r>
    </w:p>
    <w:p w:rsidR="00FE7B54" w:rsidRPr="008F3054" w:rsidRDefault="00FE7B54" w:rsidP="008F3054">
      <w:pPr>
        <w:shd w:val="clear" w:color="auto" w:fill="FFFFFF"/>
        <w:autoSpaceDE w:val="0"/>
        <w:autoSpaceDN w:val="0"/>
        <w:adjustRightInd w:val="0"/>
        <w:spacing w:after="0"/>
        <w:jc w:val="both"/>
        <w:rPr>
          <w:rFonts w:ascii="Arial" w:hAnsi="Arial" w:cs="Arial"/>
          <w:color w:val="000000"/>
        </w:rPr>
      </w:pPr>
    </w:p>
    <w:p w:rsidR="000431C6" w:rsidRPr="00975712"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
          <w:color w:val="000000"/>
          <w:lang w:val="es-ES_tradnl" w:eastAsia="es-MX"/>
        </w:rPr>
      </w:pPr>
      <w:bookmarkStart w:id="56" w:name="_Toc483934578"/>
      <w:bookmarkStart w:id="57" w:name="_Toc13477456"/>
      <w:r w:rsidRPr="00975712">
        <w:rPr>
          <w:rFonts w:ascii="Arial" w:hAnsi="Arial" w:cs="Arial"/>
          <w:b/>
          <w:color w:val="000000"/>
          <w:lang w:val="es-ES_tradnl" w:eastAsia="es-MX"/>
        </w:rPr>
        <w:t xml:space="preserve">Penas </w:t>
      </w:r>
      <w:r w:rsidRPr="007950A9">
        <w:rPr>
          <w:rFonts w:ascii="Arial" w:hAnsi="Arial" w:cs="Arial"/>
          <w:b/>
          <w:color w:val="000000"/>
          <w:lang w:val="es-ES_tradnl" w:eastAsia="es-MX"/>
        </w:rPr>
        <w:t>convencionales</w:t>
      </w:r>
      <w:bookmarkEnd w:id="56"/>
      <w:bookmarkEnd w:id="57"/>
      <w:r w:rsidR="007950A9" w:rsidRPr="007950A9">
        <w:rPr>
          <w:rFonts w:ascii="Arial" w:hAnsi="Arial" w:cs="Arial"/>
          <w:b/>
          <w:color w:val="000000"/>
          <w:lang w:val="es-ES_tradnl" w:eastAsia="es-MX"/>
        </w:rPr>
        <w:t xml:space="preserve"> </w:t>
      </w:r>
      <w:r w:rsidR="006B24C8" w:rsidRPr="007950A9">
        <w:rPr>
          <w:rFonts w:ascii="Arial" w:hAnsi="Arial" w:cs="Arial"/>
          <w:b/>
          <w:color w:val="000000"/>
          <w:lang w:val="es-ES_tradnl" w:eastAsia="es-MX"/>
        </w:rPr>
        <w:t>y deducciones</w:t>
      </w:r>
    </w:p>
    <w:p w:rsidR="000431C6" w:rsidRPr="008F3054" w:rsidRDefault="000431C6" w:rsidP="008F3054">
      <w:pPr>
        <w:shd w:val="clear" w:color="auto" w:fill="FFFFFF"/>
        <w:spacing w:after="0"/>
        <w:rPr>
          <w:rFonts w:ascii="Arial" w:hAnsi="Arial" w:cs="Arial"/>
          <w:color w:val="000000"/>
        </w:rPr>
      </w:pPr>
    </w:p>
    <w:p w:rsidR="000431C6"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Serán aplicables las distintas penas convencionales y deducciones que se estipulen en el contrato y las disposiciones legales vigentes en la materia, y tendrán como objeto resarcir los daños y perjuicios ocasionados al contratante, con motivo de dicho incumplimiento o la prestación defici</w:t>
      </w:r>
      <w:r w:rsidR="00710FD4" w:rsidRPr="008F3054">
        <w:rPr>
          <w:rFonts w:ascii="Arial" w:hAnsi="Arial" w:cs="Arial"/>
          <w:color w:val="000000"/>
        </w:rPr>
        <w:t>ente de los bienes o servicios.</w:t>
      </w:r>
    </w:p>
    <w:p w:rsidR="00FE7B54" w:rsidRPr="008F3054" w:rsidRDefault="00FE7B54" w:rsidP="008F3054">
      <w:pPr>
        <w:shd w:val="clear" w:color="auto" w:fill="FFFFFF"/>
        <w:autoSpaceDE w:val="0"/>
        <w:autoSpaceDN w:val="0"/>
        <w:adjustRightInd w:val="0"/>
        <w:spacing w:after="0"/>
        <w:jc w:val="both"/>
        <w:rPr>
          <w:rFonts w:ascii="Arial" w:hAnsi="Arial" w:cs="Arial"/>
          <w:color w:val="000000"/>
        </w:rPr>
      </w:pPr>
    </w:p>
    <w:p w:rsidR="000431C6" w:rsidRPr="00975712" w:rsidRDefault="000431C6" w:rsidP="008F3054">
      <w:pPr>
        <w:numPr>
          <w:ilvl w:val="1"/>
          <w:numId w:val="1"/>
        </w:numPr>
        <w:shd w:val="clear" w:color="auto" w:fill="FFFFFF"/>
        <w:autoSpaceDE w:val="0"/>
        <w:autoSpaceDN w:val="0"/>
        <w:adjustRightInd w:val="0"/>
        <w:spacing w:after="0" w:line="240" w:lineRule="auto"/>
        <w:jc w:val="both"/>
        <w:outlineLvl w:val="1"/>
        <w:rPr>
          <w:rFonts w:ascii="Arial" w:hAnsi="Arial" w:cs="Arial"/>
          <w:b/>
          <w:color w:val="000000"/>
          <w:lang w:val="es-ES_tradnl" w:eastAsia="es-MX"/>
        </w:rPr>
      </w:pPr>
      <w:bookmarkStart w:id="58" w:name="_Toc483934579"/>
      <w:bookmarkStart w:id="59" w:name="_Toc13477457"/>
      <w:r w:rsidRPr="00975712">
        <w:rPr>
          <w:rFonts w:ascii="Arial" w:hAnsi="Arial" w:cs="Arial"/>
          <w:b/>
          <w:color w:val="000000"/>
          <w:lang w:val="es-ES_tradnl" w:eastAsia="es-MX"/>
        </w:rPr>
        <w:t>Sanciones</w:t>
      </w:r>
      <w:bookmarkEnd w:id="58"/>
      <w:bookmarkEnd w:id="59"/>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Independientemente de la pena convencional económica, podrán ser aplicables las distintas sanciones que estipulan las disposiciones legales vige</w:t>
      </w:r>
      <w:r w:rsidR="00710FD4" w:rsidRPr="008F3054">
        <w:rPr>
          <w:rFonts w:ascii="Arial" w:hAnsi="Arial" w:cs="Arial"/>
          <w:color w:val="000000"/>
        </w:rPr>
        <w:t>ntes en la materia.</w:t>
      </w:r>
    </w:p>
    <w:p w:rsidR="000431C6" w:rsidRPr="008F3054" w:rsidRDefault="000431C6" w:rsidP="008F3054">
      <w:pPr>
        <w:shd w:val="clear" w:color="auto" w:fill="FFFFFF"/>
        <w:autoSpaceDE w:val="0"/>
        <w:autoSpaceDN w:val="0"/>
        <w:adjustRightInd w:val="0"/>
        <w:spacing w:after="0"/>
        <w:contextualSpacing/>
        <w:jc w:val="both"/>
        <w:rPr>
          <w:rFonts w:ascii="Arial" w:hAnsi="Arial" w:cs="Arial"/>
          <w:color w:val="000000"/>
        </w:rPr>
      </w:pPr>
      <w:r w:rsidRPr="008F3054">
        <w:rPr>
          <w:rFonts w:ascii="Arial" w:hAnsi="Arial" w:cs="Arial"/>
          <w:color w:val="000000"/>
        </w:rPr>
        <w:t xml:space="preserve">En los casos expresamente no señalados, el incumplimiento de alguno o algunos de los compromisos con el contratante será motivo de penalización. </w:t>
      </w:r>
    </w:p>
    <w:p w:rsidR="000431C6" w:rsidRPr="008F3054" w:rsidRDefault="000431C6" w:rsidP="008F3054">
      <w:pPr>
        <w:shd w:val="clear" w:color="auto" w:fill="FFFFFF"/>
        <w:autoSpaceDE w:val="0"/>
        <w:autoSpaceDN w:val="0"/>
        <w:adjustRightInd w:val="0"/>
        <w:spacing w:after="0"/>
        <w:contextualSpacing/>
        <w:jc w:val="both"/>
        <w:rPr>
          <w:rFonts w:ascii="Arial" w:hAnsi="Arial" w:cs="Arial"/>
          <w:color w:val="000000"/>
        </w:rPr>
      </w:pPr>
    </w:p>
    <w:p w:rsidR="000431C6"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En caso fortuito o de fuerza mayor que lo justifique y por así convenir a sus intereses, la contratante se reserva el derecho de otorgar pr</w:t>
      </w:r>
      <w:r w:rsidR="00710FD4" w:rsidRPr="008F3054">
        <w:rPr>
          <w:rFonts w:ascii="Arial" w:hAnsi="Arial" w:cs="Arial"/>
          <w:color w:val="000000"/>
        </w:rPr>
        <w:t>órroga o rescindir el contrato.</w:t>
      </w:r>
    </w:p>
    <w:p w:rsidR="00FE7B54" w:rsidRPr="008F3054" w:rsidRDefault="00FE7B54"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widowControl w:val="0"/>
        <w:numPr>
          <w:ilvl w:val="0"/>
          <w:numId w:val="1"/>
        </w:numPr>
        <w:shd w:val="clear" w:color="auto" w:fill="FFFFFF"/>
        <w:autoSpaceDE w:val="0"/>
        <w:autoSpaceDN w:val="0"/>
        <w:adjustRightInd w:val="0"/>
        <w:spacing w:after="0" w:line="240" w:lineRule="auto"/>
        <w:ind w:left="426" w:hanging="426"/>
        <w:jc w:val="both"/>
        <w:outlineLvl w:val="0"/>
        <w:rPr>
          <w:rFonts w:ascii="Arial" w:hAnsi="Arial" w:cs="Arial"/>
          <w:b/>
        </w:rPr>
      </w:pPr>
      <w:bookmarkStart w:id="60" w:name="_Toc483934581"/>
      <w:bookmarkStart w:id="61" w:name="_Toc13477458"/>
      <w:r w:rsidRPr="008F3054">
        <w:rPr>
          <w:rFonts w:ascii="Arial" w:hAnsi="Arial" w:cs="Arial"/>
          <w:b/>
        </w:rPr>
        <w:t>NEGOCIACIONES.</w:t>
      </w:r>
      <w:bookmarkEnd w:id="60"/>
      <w:bookmarkEnd w:id="61"/>
    </w:p>
    <w:p w:rsidR="00710FD4" w:rsidRPr="008F3054" w:rsidRDefault="00710FD4" w:rsidP="008F3054">
      <w:pPr>
        <w:widowControl w:val="0"/>
        <w:shd w:val="clear" w:color="auto" w:fill="FFFFFF"/>
        <w:autoSpaceDE w:val="0"/>
        <w:autoSpaceDN w:val="0"/>
        <w:adjustRightInd w:val="0"/>
        <w:spacing w:after="0" w:line="240" w:lineRule="auto"/>
        <w:ind w:left="426"/>
        <w:jc w:val="both"/>
        <w:outlineLvl w:val="0"/>
        <w:rPr>
          <w:rFonts w:ascii="Arial" w:hAnsi="Arial" w:cs="Arial"/>
          <w:b/>
        </w:rPr>
      </w:pPr>
    </w:p>
    <w:p w:rsidR="000431C6" w:rsidRDefault="000431C6" w:rsidP="008F3054">
      <w:pPr>
        <w:shd w:val="clear" w:color="auto" w:fill="FFFFFF"/>
        <w:spacing w:after="0"/>
        <w:jc w:val="both"/>
        <w:rPr>
          <w:rFonts w:ascii="Arial" w:hAnsi="Arial" w:cs="Arial"/>
          <w:color w:val="000000"/>
        </w:rPr>
      </w:pPr>
      <w:r w:rsidRPr="008F3054">
        <w:rPr>
          <w:rFonts w:ascii="Arial" w:hAnsi="Arial" w:cs="Arial"/>
          <w:color w:val="000000"/>
        </w:rPr>
        <w:t>Ninguna de las condiciones contenidas en esta convocatoria, así como en las proposiciones presentadas por los licitantes será negociada.</w:t>
      </w:r>
    </w:p>
    <w:p w:rsidR="00FE7B54" w:rsidRDefault="00FE7B54"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315678" w:rsidRDefault="005270E3" w:rsidP="00F83B64">
      <w:pPr>
        <w:shd w:val="clear" w:color="auto" w:fill="FFFFFF"/>
        <w:spacing w:after="0"/>
        <w:jc w:val="right"/>
        <w:rPr>
          <w:rFonts w:ascii="Arial" w:hAnsi="Arial" w:cs="Arial"/>
          <w:color w:val="000000"/>
          <w:lang w:eastAsia="es-MX"/>
        </w:rPr>
      </w:pPr>
      <w:r>
        <w:rPr>
          <w:rFonts w:ascii="Arial" w:hAnsi="Arial" w:cs="Arial"/>
          <w:color w:val="000000"/>
          <w:lang w:eastAsia="es-MX"/>
        </w:rPr>
        <w:t>Saltillo</w:t>
      </w:r>
      <w:r w:rsidR="00315678" w:rsidRPr="008F3054">
        <w:rPr>
          <w:rFonts w:ascii="Arial" w:hAnsi="Arial" w:cs="Arial"/>
          <w:color w:val="000000"/>
          <w:lang w:eastAsia="es-MX"/>
        </w:rPr>
        <w:t xml:space="preserve">, </w:t>
      </w:r>
      <w:r>
        <w:rPr>
          <w:rFonts w:ascii="Arial" w:hAnsi="Arial" w:cs="Arial"/>
          <w:color w:val="000000"/>
          <w:lang w:eastAsia="es-MX"/>
        </w:rPr>
        <w:t>Coahuila</w:t>
      </w:r>
      <w:r w:rsidR="00975C22">
        <w:rPr>
          <w:rFonts w:ascii="Arial" w:hAnsi="Arial" w:cs="Arial"/>
          <w:color w:val="000000"/>
          <w:lang w:eastAsia="es-MX"/>
        </w:rPr>
        <w:t>,</w:t>
      </w:r>
      <w:r w:rsidR="00315678" w:rsidRPr="008F3054">
        <w:rPr>
          <w:rFonts w:ascii="Arial" w:hAnsi="Arial" w:cs="Arial"/>
          <w:color w:val="000000"/>
          <w:lang w:eastAsia="es-MX"/>
        </w:rPr>
        <w:t xml:space="preserve"> </w:t>
      </w:r>
      <w:r w:rsidR="00315678" w:rsidRPr="007950A9">
        <w:rPr>
          <w:rFonts w:ascii="Arial" w:hAnsi="Arial" w:cs="Arial"/>
          <w:color w:val="000000"/>
          <w:lang w:eastAsia="es-MX"/>
        </w:rPr>
        <w:t xml:space="preserve">a </w:t>
      </w:r>
      <w:r w:rsidR="007950A9" w:rsidRPr="007950A9">
        <w:rPr>
          <w:rFonts w:ascii="Arial" w:hAnsi="Arial" w:cs="Arial"/>
          <w:color w:val="000000"/>
          <w:lang w:eastAsia="es-MX"/>
        </w:rPr>
        <w:t>11</w:t>
      </w:r>
      <w:r w:rsidR="00315678" w:rsidRPr="007950A9">
        <w:rPr>
          <w:rFonts w:ascii="Arial" w:hAnsi="Arial" w:cs="Arial"/>
          <w:color w:val="000000"/>
          <w:lang w:eastAsia="es-MX"/>
        </w:rPr>
        <w:t xml:space="preserve"> de </w:t>
      </w:r>
      <w:r w:rsidR="007950A9" w:rsidRPr="007950A9">
        <w:rPr>
          <w:rFonts w:ascii="Arial" w:hAnsi="Arial" w:cs="Arial"/>
          <w:color w:val="000000"/>
          <w:lang w:eastAsia="es-MX"/>
        </w:rPr>
        <w:t>mayo</w:t>
      </w:r>
      <w:r w:rsidR="00D53D1D" w:rsidRPr="007950A9">
        <w:rPr>
          <w:rFonts w:ascii="Arial" w:hAnsi="Arial" w:cs="Arial"/>
          <w:color w:val="000000"/>
          <w:lang w:eastAsia="es-MX"/>
        </w:rPr>
        <w:t xml:space="preserve"> de </w:t>
      </w:r>
      <w:r w:rsidR="00561051" w:rsidRPr="007950A9">
        <w:rPr>
          <w:rFonts w:ascii="Arial" w:hAnsi="Arial" w:cs="Arial"/>
          <w:color w:val="000000"/>
          <w:lang w:eastAsia="es-MX"/>
        </w:rPr>
        <w:t>2023</w:t>
      </w:r>
    </w:p>
    <w:p w:rsidR="00FE7B54" w:rsidRDefault="00FE7B54" w:rsidP="008F3054">
      <w:pPr>
        <w:shd w:val="clear" w:color="auto" w:fill="FFFFFF"/>
        <w:spacing w:after="0"/>
        <w:rPr>
          <w:rFonts w:ascii="Arial" w:hAnsi="Arial" w:cs="Arial"/>
          <w:color w:val="000000"/>
          <w:lang w:eastAsia="es-MX"/>
        </w:rPr>
      </w:pPr>
    </w:p>
    <w:p w:rsidR="007950A9" w:rsidRDefault="007950A9" w:rsidP="008F3054">
      <w:pPr>
        <w:shd w:val="clear" w:color="auto" w:fill="FFFFFF"/>
        <w:spacing w:after="0"/>
        <w:rPr>
          <w:rFonts w:ascii="Arial" w:hAnsi="Arial" w:cs="Arial"/>
          <w:color w:val="000000"/>
          <w:lang w:eastAsia="es-MX"/>
        </w:rPr>
      </w:pPr>
    </w:p>
    <w:p w:rsidR="007950A9" w:rsidRDefault="007950A9" w:rsidP="008F3054">
      <w:pPr>
        <w:shd w:val="clear" w:color="auto" w:fill="FFFFFF"/>
        <w:spacing w:after="0"/>
        <w:rPr>
          <w:rFonts w:ascii="Arial" w:hAnsi="Arial" w:cs="Arial"/>
          <w:color w:val="000000"/>
          <w:lang w:eastAsia="es-MX"/>
        </w:rPr>
      </w:pPr>
    </w:p>
    <w:p w:rsidR="007950A9" w:rsidRDefault="007950A9" w:rsidP="008F3054">
      <w:pPr>
        <w:shd w:val="clear" w:color="auto" w:fill="FFFFFF"/>
        <w:spacing w:after="0"/>
        <w:rPr>
          <w:rFonts w:ascii="Arial" w:hAnsi="Arial" w:cs="Arial"/>
          <w:color w:val="000000"/>
          <w:lang w:eastAsia="es-MX"/>
        </w:rPr>
      </w:pPr>
    </w:p>
    <w:p w:rsidR="007950A9" w:rsidRDefault="007950A9" w:rsidP="008F3054">
      <w:pPr>
        <w:shd w:val="clear" w:color="auto" w:fill="FFFFFF"/>
        <w:spacing w:after="0"/>
        <w:rPr>
          <w:rFonts w:ascii="Arial" w:hAnsi="Arial" w:cs="Arial"/>
          <w:color w:val="000000"/>
          <w:lang w:eastAsia="es-MX"/>
        </w:rPr>
      </w:pPr>
    </w:p>
    <w:p w:rsidR="007950A9" w:rsidRDefault="007950A9" w:rsidP="008F3054">
      <w:pPr>
        <w:shd w:val="clear" w:color="auto" w:fill="FFFFFF"/>
        <w:spacing w:after="0"/>
        <w:rPr>
          <w:rFonts w:ascii="Arial" w:hAnsi="Arial" w:cs="Arial"/>
          <w:color w:val="000000"/>
          <w:lang w:eastAsia="es-MX"/>
        </w:rPr>
      </w:pPr>
    </w:p>
    <w:p w:rsidR="00FE7B54" w:rsidRPr="008F3054" w:rsidRDefault="00FE7B54" w:rsidP="008F3054">
      <w:pPr>
        <w:shd w:val="clear" w:color="auto" w:fill="FFFFFF"/>
        <w:spacing w:after="0"/>
        <w:rPr>
          <w:rFonts w:ascii="Arial" w:hAnsi="Arial" w:cs="Arial"/>
          <w:color w:val="000000"/>
          <w:lang w:eastAsia="es-MX"/>
        </w:rPr>
      </w:pPr>
    </w:p>
    <w:p w:rsidR="00315678" w:rsidRDefault="00710FD4" w:rsidP="008F3054">
      <w:pPr>
        <w:shd w:val="clear" w:color="auto" w:fill="FFFFFF"/>
        <w:spacing w:after="0"/>
        <w:jc w:val="center"/>
        <w:rPr>
          <w:rFonts w:ascii="Arial" w:hAnsi="Arial" w:cs="Arial"/>
          <w:b/>
          <w:color w:val="000000"/>
          <w:lang w:eastAsia="es-MX"/>
        </w:rPr>
      </w:pPr>
      <w:r w:rsidRPr="00FE7B54">
        <w:rPr>
          <w:rFonts w:ascii="Arial" w:hAnsi="Arial" w:cs="Arial"/>
          <w:b/>
          <w:color w:val="000000"/>
          <w:lang w:eastAsia="es-MX"/>
        </w:rPr>
        <w:t>ATENTAMENTE</w:t>
      </w:r>
    </w:p>
    <w:p w:rsidR="007950A9" w:rsidRDefault="007950A9" w:rsidP="008F3054">
      <w:pPr>
        <w:shd w:val="clear" w:color="auto" w:fill="FFFFFF"/>
        <w:spacing w:after="0"/>
        <w:jc w:val="center"/>
        <w:rPr>
          <w:rFonts w:ascii="Arial" w:hAnsi="Arial" w:cs="Arial"/>
          <w:b/>
          <w:color w:val="000000"/>
          <w:lang w:eastAsia="es-MX"/>
        </w:rPr>
      </w:pPr>
    </w:p>
    <w:p w:rsidR="007950A9" w:rsidRPr="00FE7B54" w:rsidRDefault="007950A9" w:rsidP="008F3054">
      <w:pPr>
        <w:shd w:val="clear" w:color="auto" w:fill="FFFFFF"/>
        <w:spacing w:after="0"/>
        <w:jc w:val="center"/>
        <w:rPr>
          <w:rFonts w:ascii="Arial" w:hAnsi="Arial" w:cs="Arial"/>
          <w:b/>
          <w:color w:val="000000"/>
          <w:lang w:eastAsia="es-MX"/>
        </w:rPr>
      </w:pPr>
    </w:p>
    <w:p w:rsidR="00FE7B54" w:rsidRDefault="00FE7B54" w:rsidP="00D53D1D">
      <w:pPr>
        <w:shd w:val="clear" w:color="auto" w:fill="FFFFFF"/>
        <w:spacing w:after="0"/>
        <w:jc w:val="center"/>
        <w:rPr>
          <w:rFonts w:ascii="Arial" w:hAnsi="Arial" w:cs="Arial"/>
          <w:b/>
          <w:color w:val="000000"/>
          <w:lang w:eastAsia="es-MX"/>
        </w:rPr>
      </w:pPr>
      <w:r w:rsidRPr="00FE7B54">
        <w:rPr>
          <w:rFonts w:ascii="Arial" w:hAnsi="Arial" w:cs="Arial"/>
          <w:b/>
          <w:color w:val="000000"/>
          <w:lang w:eastAsia="es-MX"/>
        </w:rPr>
        <w:t>PRESIDENTE DEL CO</w:t>
      </w:r>
      <w:r w:rsidR="00D53D1D">
        <w:rPr>
          <w:rFonts w:ascii="Arial" w:hAnsi="Arial" w:cs="Arial"/>
          <w:b/>
          <w:color w:val="000000"/>
          <w:lang w:eastAsia="es-MX"/>
        </w:rPr>
        <w:t>MITÉ ESTAT</w:t>
      </w:r>
      <w:r w:rsidR="0017027F">
        <w:rPr>
          <w:rFonts w:ascii="Arial" w:hAnsi="Arial" w:cs="Arial"/>
          <w:b/>
          <w:color w:val="000000"/>
          <w:lang w:eastAsia="es-MX"/>
        </w:rPr>
        <w:t xml:space="preserve">AL DE SANIDAD VEGETAL DE </w:t>
      </w:r>
      <w:r w:rsidR="005270E3">
        <w:rPr>
          <w:rFonts w:ascii="Arial" w:hAnsi="Arial" w:cs="Arial"/>
          <w:b/>
          <w:color w:val="000000"/>
          <w:lang w:eastAsia="es-MX"/>
        </w:rPr>
        <w:t>COAHUILA</w:t>
      </w:r>
    </w:p>
    <w:p w:rsidR="00FE7B54" w:rsidRDefault="00FE7B54" w:rsidP="008F3054">
      <w:pPr>
        <w:shd w:val="clear" w:color="auto" w:fill="FFFFFF"/>
        <w:spacing w:after="0"/>
        <w:jc w:val="center"/>
        <w:rPr>
          <w:rFonts w:ascii="Arial" w:hAnsi="Arial" w:cs="Arial"/>
          <w:b/>
          <w:color w:val="000000"/>
          <w:lang w:eastAsia="es-MX"/>
        </w:rPr>
      </w:pPr>
    </w:p>
    <w:p w:rsidR="00FE7B54" w:rsidRDefault="00FE7B54" w:rsidP="008F3054">
      <w:pPr>
        <w:shd w:val="clear" w:color="auto" w:fill="FFFFFF"/>
        <w:spacing w:after="0"/>
        <w:jc w:val="center"/>
        <w:rPr>
          <w:rFonts w:ascii="Arial" w:hAnsi="Arial" w:cs="Arial"/>
          <w:b/>
          <w:color w:val="000000"/>
          <w:lang w:eastAsia="es-MX"/>
        </w:rPr>
      </w:pPr>
    </w:p>
    <w:p w:rsidR="00FE7B54" w:rsidRDefault="00FE7B54" w:rsidP="008F3054">
      <w:pPr>
        <w:shd w:val="clear" w:color="auto" w:fill="FFFFFF"/>
        <w:spacing w:after="0"/>
        <w:jc w:val="center"/>
        <w:rPr>
          <w:rFonts w:ascii="Arial" w:hAnsi="Arial" w:cs="Arial"/>
          <w:b/>
          <w:color w:val="000000"/>
          <w:lang w:eastAsia="es-MX"/>
        </w:rPr>
      </w:pPr>
    </w:p>
    <w:p w:rsidR="00FE7B54" w:rsidRPr="00FE7B54" w:rsidRDefault="00FE7B54" w:rsidP="008F3054">
      <w:pPr>
        <w:shd w:val="clear" w:color="auto" w:fill="FFFFFF"/>
        <w:spacing w:after="0"/>
        <w:jc w:val="center"/>
        <w:rPr>
          <w:rFonts w:ascii="Arial" w:hAnsi="Arial" w:cs="Arial"/>
          <w:b/>
          <w:color w:val="000000"/>
          <w:lang w:eastAsia="es-MX"/>
        </w:rPr>
      </w:pPr>
    </w:p>
    <w:p w:rsidR="00315678" w:rsidRPr="00FE7B54" w:rsidRDefault="00315678" w:rsidP="008F3054">
      <w:pPr>
        <w:shd w:val="clear" w:color="auto" w:fill="FFFFFF"/>
        <w:spacing w:after="0"/>
        <w:jc w:val="center"/>
        <w:rPr>
          <w:rFonts w:ascii="Arial" w:hAnsi="Arial" w:cs="Arial"/>
          <w:b/>
          <w:color w:val="000000"/>
          <w:lang w:eastAsia="es-MX"/>
        </w:rPr>
      </w:pPr>
      <w:r w:rsidRPr="00FE7B54">
        <w:rPr>
          <w:rFonts w:ascii="Arial" w:hAnsi="Arial" w:cs="Arial"/>
          <w:b/>
          <w:color w:val="000000"/>
          <w:lang w:eastAsia="es-MX"/>
        </w:rPr>
        <w:t>___________________________</w:t>
      </w:r>
      <w:r w:rsidR="00FE7B54">
        <w:rPr>
          <w:rFonts w:ascii="Arial" w:hAnsi="Arial" w:cs="Arial"/>
          <w:b/>
          <w:color w:val="000000"/>
          <w:lang w:eastAsia="es-MX"/>
        </w:rPr>
        <w:t>___________</w:t>
      </w:r>
      <w:r w:rsidRPr="00FE7B54">
        <w:rPr>
          <w:rFonts w:ascii="Arial" w:hAnsi="Arial" w:cs="Arial"/>
          <w:b/>
          <w:color w:val="000000"/>
          <w:lang w:eastAsia="es-MX"/>
        </w:rPr>
        <w:t>_____</w:t>
      </w:r>
    </w:p>
    <w:p w:rsidR="005270E3" w:rsidRPr="00A0111D" w:rsidRDefault="005270E3" w:rsidP="005270E3">
      <w:pPr>
        <w:shd w:val="clear" w:color="auto" w:fill="FFFFFF"/>
        <w:spacing w:after="0"/>
        <w:jc w:val="center"/>
        <w:rPr>
          <w:rFonts w:ascii="Arial" w:hAnsi="Arial" w:cs="Arial"/>
          <w:b/>
          <w:color w:val="000000"/>
          <w:sz w:val="20"/>
          <w:szCs w:val="20"/>
          <w:lang w:eastAsia="es-MX"/>
        </w:rPr>
      </w:pPr>
      <w:r w:rsidRPr="00A0111D">
        <w:rPr>
          <w:rFonts w:ascii="Arial" w:hAnsi="Arial" w:cs="Arial"/>
          <w:b/>
          <w:color w:val="000000"/>
          <w:sz w:val="20"/>
          <w:szCs w:val="20"/>
          <w:lang w:eastAsia="es-MX"/>
        </w:rPr>
        <w:t xml:space="preserve">ING. </w:t>
      </w:r>
      <w:r>
        <w:rPr>
          <w:rFonts w:ascii="Arial" w:hAnsi="Arial" w:cs="Arial"/>
          <w:b/>
          <w:color w:val="000000"/>
          <w:sz w:val="20"/>
          <w:szCs w:val="20"/>
          <w:lang w:eastAsia="es-MX"/>
        </w:rPr>
        <w:t xml:space="preserve">RICARDO DAVILA VALDES </w:t>
      </w:r>
    </w:p>
    <w:p w:rsidR="000431C6" w:rsidRDefault="000431C6" w:rsidP="008F3054">
      <w:pPr>
        <w:shd w:val="clear" w:color="auto" w:fill="FFFFFF"/>
        <w:spacing w:after="0"/>
        <w:jc w:val="center"/>
        <w:rPr>
          <w:rFonts w:ascii="Arial" w:hAnsi="Arial" w:cs="Arial"/>
          <w:color w:val="000000"/>
        </w:rPr>
      </w:pPr>
    </w:p>
    <w:p w:rsidR="00FE7B54" w:rsidRDefault="00FE7B54" w:rsidP="008F3054">
      <w:pPr>
        <w:shd w:val="clear" w:color="auto" w:fill="FFFFFF"/>
        <w:spacing w:after="0"/>
        <w:jc w:val="center"/>
        <w:rPr>
          <w:rFonts w:ascii="Arial" w:hAnsi="Arial" w:cs="Arial"/>
          <w:color w:val="000000"/>
        </w:rPr>
      </w:pPr>
    </w:p>
    <w:p w:rsidR="007950A9" w:rsidRDefault="007950A9" w:rsidP="008F3054">
      <w:pPr>
        <w:shd w:val="clear" w:color="auto" w:fill="FFFFFF"/>
        <w:spacing w:after="0"/>
        <w:jc w:val="center"/>
        <w:rPr>
          <w:rFonts w:ascii="Arial" w:hAnsi="Arial" w:cs="Arial"/>
          <w:color w:val="000000"/>
        </w:rPr>
      </w:pPr>
    </w:p>
    <w:p w:rsidR="00DC707A" w:rsidRDefault="00DC707A" w:rsidP="008F3054">
      <w:pPr>
        <w:shd w:val="clear" w:color="auto" w:fill="FFFFFF"/>
        <w:spacing w:after="0"/>
        <w:jc w:val="center"/>
        <w:rPr>
          <w:rFonts w:ascii="Arial" w:hAnsi="Arial" w:cs="Arial"/>
          <w:color w:val="000000"/>
        </w:rPr>
      </w:pPr>
    </w:p>
    <w:p w:rsidR="000431C6" w:rsidRPr="008F3054" w:rsidRDefault="000431C6" w:rsidP="008F3054">
      <w:pPr>
        <w:widowControl w:val="0"/>
        <w:numPr>
          <w:ilvl w:val="0"/>
          <w:numId w:val="1"/>
        </w:numPr>
        <w:shd w:val="clear" w:color="auto" w:fill="FFFFFF"/>
        <w:autoSpaceDE w:val="0"/>
        <w:autoSpaceDN w:val="0"/>
        <w:adjustRightInd w:val="0"/>
        <w:spacing w:after="0" w:line="240" w:lineRule="auto"/>
        <w:ind w:left="426" w:hanging="426"/>
        <w:jc w:val="both"/>
        <w:outlineLvl w:val="0"/>
        <w:rPr>
          <w:rFonts w:ascii="Arial" w:hAnsi="Arial" w:cs="Arial"/>
          <w:b/>
          <w:sz w:val="18"/>
        </w:rPr>
      </w:pPr>
      <w:bookmarkStart w:id="62" w:name="_Toc13477459"/>
      <w:r w:rsidRPr="008F3054">
        <w:rPr>
          <w:rFonts w:ascii="Arial" w:hAnsi="Arial" w:cs="Arial"/>
          <w:b/>
          <w:sz w:val="18"/>
        </w:rPr>
        <w:t>ANEXOS</w:t>
      </w:r>
      <w:bookmarkEnd w:id="62"/>
    </w:p>
    <w:p w:rsidR="000431C6" w:rsidRPr="00A400AF" w:rsidRDefault="000431C6" w:rsidP="008F3054">
      <w:pPr>
        <w:pBdr>
          <w:top w:val="double" w:sz="6" w:space="1" w:color="auto"/>
          <w:between w:val="double" w:sz="6" w:space="1" w:color="auto"/>
        </w:pBdr>
        <w:shd w:val="clear" w:color="auto" w:fill="FFFFFF"/>
        <w:spacing w:after="0"/>
        <w:jc w:val="center"/>
        <w:outlineLvl w:val="1"/>
        <w:rPr>
          <w:rFonts w:ascii="Arial" w:hAnsi="Arial" w:cs="Arial"/>
          <w:b/>
          <w:color w:val="000000"/>
          <w:lang w:val="es-ES_tradnl" w:eastAsia="es-MX"/>
        </w:rPr>
      </w:pPr>
      <w:bookmarkStart w:id="63" w:name="_Toc483934582"/>
      <w:bookmarkStart w:id="64" w:name="_Toc13477460"/>
      <w:r w:rsidRPr="00A400AF">
        <w:rPr>
          <w:rFonts w:ascii="Arial" w:hAnsi="Arial" w:cs="Arial"/>
          <w:b/>
          <w:color w:val="000000"/>
          <w:lang w:val="es-ES_tradnl" w:eastAsia="es-MX"/>
        </w:rPr>
        <w:t>Anexo 1</w:t>
      </w:r>
      <w:bookmarkEnd w:id="63"/>
      <w:bookmarkEnd w:id="64"/>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ESPECIFICACIONES TÉCNICAS, ECONÓMICAS Y DE ENTREGA DEL PRODUCTO</w:t>
      </w:r>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p>
    <w:p w:rsidR="000431C6" w:rsidRPr="008F3054" w:rsidRDefault="00C20C58" w:rsidP="008F3054">
      <w:pPr>
        <w:shd w:val="clear" w:color="auto" w:fill="FFFFFF"/>
        <w:spacing w:after="0"/>
        <w:jc w:val="center"/>
        <w:rPr>
          <w:rFonts w:ascii="Arial" w:hAnsi="Arial" w:cs="Arial"/>
          <w:b/>
          <w:color w:val="000000"/>
        </w:rPr>
      </w:pPr>
      <w:r>
        <w:rPr>
          <w:rFonts w:ascii="Arial" w:hAnsi="Arial" w:cs="Arial"/>
          <w:b/>
          <w:color w:val="000000"/>
        </w:rPr>
        <w:t>Partida N</w:t>
      </w:r>
      <w:r w:rsidR="000431C6" w:rsidRPr="008F3054">
        <w:rPr>
          <w:rFonts w:ascii="Arial" w:hAnsi="Arial" w:cs="Arial"/>
          <w:b/>
          <w:color w:val="000000"/>
        </w:rPr>
        <w:t xml:space="preserve">o. 1 </w:t>
      </w:r>
    </w:p>
    <w:p w:rsidR="000431C6" w:rsidRPr="008F3054" w:rsidRDefault="000431C6" w:rsidP="008F3054">
      <w:pPr>
        <w:widowControl w:val="0"/>
        <w:shd w:val="clear" w:color="auto" w:fill="FFFFFF"/>
        <w:autoSpaceDE w:val="0"/>
        <w:autoSpaceDN w:val="0"/>
        <w:adjustRightInd w:val="0"/>
        <w:spacing w:after="0"/>
        <w:jc w:val="center"/>
        <w:rPr>
          <w:rFonts w:ascii="Arial" w:hAnsi="Arial" w:cs="Arial"/>
          <w:color w:val="000000"/>
        </w:rPr>
      </w:pPr>
    </w:p>
    <w:tbl>
      <w:tblPr>
        <w:tblStyle w:val="Tablaconcuadrcula"/>
        <w:tblW w:w="5537" w:type="pct"/>
        <w:jc w:val="center"/>
        <w:tblLayout w:type="fixed"/>
        <w:tblLook w:val="04A0"/>
      </w:tblPr>
      <w:tblGrid>
        <w:gridCol w:w="1202"/>
        <w:gridCol w:w="3882"/>
        <w:gridCol w:w="1015"/>
        <w:gridCol w:w="1019"/>
        <w:gridCol w:w="1454"/>
        <w:gridCol w:w="1454"/>
      </w:tblGrid>
      <w:tr w:rsidR="00D57973" w:rsidRPr="007950A9" w:rsidTr="006B3B61">
        <w:trPr>
          <w:trHeight w:val="458"/>
          <w:jc w:val="center"/>
        </w:trPr>
        <w:tc>
          <w:tcPr>
            <w:tcW w:w="599" w:type="pct"/>
            <w:shd w:val="clear" w:color="auto" w:fill="B4C6E7" w:themeFill="accent5" w:themeFillTint="66"/>
            <w:vAlign w:val="center"/>
          </w:tcPr>
          <w:p w:rsidR="00D57973" w:rsidRPr="007950A9" w:rsidRDefault="00D57973" w:rsidP="0055095F">
            <w:pPr>
              <w:autoSpaceDE w:val="0"/>
              <w:autoSpaceDN w:val="0"/>
              <w:adjustRightInd w:val="0"/>
              <w:jc w:val="center"/>
              <w:rPr>
                <w:rFonts w:ascii="Arial" w:hAnsi="Arial" w:cs="Arial"/>
                <w:b/>
                <w:color w:val="000000" w:themeColor="text1"/>
                <w:sz w:val="14"/>
              </w:rPr>
            </w:pPr>
            <w:r w:rsidRPr="007950A9">
              <w:rPr>
                <w:rFonts w:ascii="Arial" w:hAnsi="Arial" w:cs="Arial"/>
                <w:b/>
                <w:color w:val="000000" w:themeColor="text1"/>
                <w:sz w:val="14"/>
              </w:rPr>
              <w:t>CONCEPTO</w:t>
            </w:r>
          </w:p>
        </w:tc>
        <w:tc>
          <w:tcPr>
            <w:tcW w:w="1936" w:type="pct"/>
            <w:shd w:val="clear" w:color="auto" w:fill="B4C6E7" w:themeFill="accent5" w:themeFillTint="66"/>
            <w:vAlign w:val="center"/>
          </w:tcPr>
          <w:p w:rsidR="00D57973" w:rsidRPr="007950A9" w:rsidRDefault="00D57973" w:rsidP="0055095F">
            <w:pPr>
              <w:autoSpaceDE w:val="0"/>
              <w:autoSpaceDN w:val="0"/>
              <w:adjustRightInd w:val="0"/>
              <w:jc w:val="center"/>
              <w:rPr>
                <w:rFonts w:ascii="Arial" w:hAnsi="Arial" w:cs="Arial"/>
                <w:b/>
                <w:color w:val="000000" w:themeColor="text1"/>
                <w:sz w:val="14"/>
              </w:rPr>
            </w:pPr>
            <w:r w:rsidRPr="007950A9">
              <w:rPr>
                <w:rFonts w:ascii="Arial" w:hAnsi="Arial" w:cs="Arial"/>
                <w:b/>
                <w:color w:val="000000" w:themeColor="text1"/>
                <w:sz w:val="14"/>
              </w:rPr>
              <w:t>ESPECIFICACIONES TÉCNICAS</w:t>
            </w:r>
          </w:p>
        </w:tc>
        <w:tc>
          <w:tcPr>
            <w:tcW w:w="506" w:type="pct"/>
            <w:shd w:val="clear" w:color="auto" w:fill="B4C6E7" w:themeFill="accent5" w:themeFillTint="66"/>
            <w:vAlign w:val="center"/>
          </w:tcPr>
          <w:p w:rsidR="00D57973" w:rsidRPr="007950A9" w:rsidRDefault="00D57973" w:rsidP="0055095F">
            <w:pPr>
              <w:autoSpaceDE w:val="0"/>
              <w:autoSpaceDN w:val="0"/>
              <w:adjustRightInd w:val="0"/>
              <w:jc w:val="center"/>
              <w:rPr>
                <w:rFonts w:ascii="Arial" w:hAnsi="Arial" w:cs="Arial"/>
                <w:b/>
                <w:color w:val="000000" w:themeColor="text1"/>
                <w:sz w:val="14"/>
              </w:rPr>
            </w:pPr>
            <w:r w:rsidRPr="007950A9">
              <w:rPr>
                <w:rFonts w:ascii="Arial" w:hAnsi="Arial" w:cs="Arial"/>
                <w:b/>
                <w:color w:val="000000" w:themeColor="text1"/>
                <w:sz w:val="14"/>
              </w:rPr>
              <w:t>UNIDAD DE MEDIDA</w:t>
            </w:r>
          </w:p>
        </w:tc>
        <w:tc>
          <w:tcPr>
            <w:tcW w:w="508" w:type="pct"/>
            <w:shd w:val="clear" w:color="auto" w:fill="B4C6E7" w:themeFill="accent5" w:themeFillTint="66"/>
            <w:vAlign w:val="center"/>
          </w:tcPr>
          <w:p w:rsidR="00D57973" w:rsidRPr="007950A9" w:rsidRDefault="00D57973" w:rsidP="0055095F">
            <w:pPr>
              <w:autoSpaceDE w:val="0"/>
              <w:autoSpaceDN w:val="0"/>
              <w:adjustRightInd w:val="0"/>
              <w:jc w:val="center"/>
              <w:rPr>
                <w:rFonts w:ascii="Arial" w:hAnsi="Arial" w:cs="Arial"/>
                <w:b/>
                <w:color w:val="000000" w:themeColor="text1"/>
                <w:sz w:val="14"/>
              </w:rPr>
            </w:pPr>
            <w:r w:rsidRPr="007950A9">
              <w:rPr>
                <w:rFonts w:ascii="Arial" w:hAnsi="Arial" w:cs="Arial"/>
                <w:b/>
                <w:color w:val="000000" w:themeColor="text1"/>
                <w:sz w:val="14"/>
              </w:rPr>
              <w:t>CANTIDAD</w:t>
            </w:r>
          </w:p>
        </w:tc>
        <w:tc>
          <w:tcPr>
            <w:tcW w:w="725" w:type="pct"/>
            <w:shd w:val="clear" w:color="auto" w:fill="B4C6E7" w:themeFill="accent5" w:themeFillTint="66"/>
            <w:vAlign w:val="center"/>
          </w:tcPr>
          <w:p w:rsidR="00D57973" w:rsidRPr="007950A9" w:rsidRDefault="00D57973" w:rsidP="0055095F">
            <w:pPr>
              <w:autoSpaceDE w:val="0"/>
              <w:autoSpaceDN w:val="0"/>
              <w:adjustRightInd w:val="0"/>
              <w:jc w:val="center"/>
              <w:rPr>
                <w:rFonts w:ascii="Arial" w:hAnsi="Arial" w:cs="Arial"/>
                <w:b/>
                <w:color w:val="000000" w:themeColor="text1"/>
                <w:sz w:val="14"/>
              </w:rPr>
            </w:pPr>
            <w:r w:rsidRPr="007950A9">
              <w:rPr>
                <w:rFonts w:ascii="Arial" w:hAnsi="Arial" w:cs="Arial"/>
                <w:b/>
                <w:color w:val="000000" w:themeColor="text1"/>
                <w:sz w:val="14"/>
              </w:rPr>
              <w:t>PRESENTACIÓN DEL PRODUCTO</w:t>
            </w:r>
          </w:p>
        </w:tc>
        <w:tc>
          <w:tcPr>
            <w:tcW w:w="725" w:type="pct"/>
            <w:shd w:val="clear" w:color="auto" w:fill="B4C6E7" w:themeFill="accent5" w:themeFillTint="66"/>
            <w:vAlign w:val="center"/>
          </w:tcPr>
          <w:p w:rsidR="00D57973" w:rsidRPr="007950A9" w:rsidRDefault="00D57973" w:rsidP="0055095F">
            <w:pPr>
              <w:autoSpaceDE w:val="0"/>
              <w:autoSpaceDN w:val="0"/>
              <w:adjustRightInd w:val="0"/>
              <w:jc w:val="center"/>
              <w:rPr>
                <w:rFonts w:ascii="Arial" w:hAnsi="Arial" w:cs="Arial"/>
                <w:b/>
                <w:color w:val="000000" w:themeColor="text1"/>
                <w:sz w:val="14"/>
              </w:rPr>
            </w:pPr>
            <w:r w:rsidRPr="007950A9">
              <w:rPr>
                <w:rFonts w:ascii="Arial" w:hAnsi="Arial" w:cs="Arial"/>
                <w:b/>
                <w:color w:val="000000" w:themeColor="text1"/>
                <w:sz w:val="14"/>
              </w:rPr>
              <w:t>PROYECTO</w:t>
            </w:r>
          </w:p>
        </w:tc>
      </w:tr>
      <w:tr w:rsidR="00D57973" w:rsidRPr="0018558D" w:rsidTr="006B3B61">
        <w:trPr>
          <w:trHeight w:val="578"/>
          <w:jc w:val="center"/>
        </w:trPr>
        <w:tc>
          <w:tcPr>
            <w:tcW w:w="599" w:type="pct"/>
            <w:vAlign w:val="center"/>
          </w:tcPr>
          <w:p w:rsidR="00D57973" w:rsidRPr="007950A9" w:rsidRDefault="00D57973" w:rsidP="0055095F">
            <w:pPr>
              <w:autoSpaceDE w:val="0"/>
              <w:autoSpaceDN w:val="0"/>
              <w:adjustRightInd w:val="0"/>
              <w:jc w:val="center"/>
              <w:rPr>
                <w:rFonts w:ascii="Arial" w:hAnsi="Arial" w:cs="Arial"/>
                <w:b/>
                <w:color w:val="000000" w:themeColor="text1"/>
                <w:sz w:val="18"/>
                <w:szCs w:val="18"/>
              </w:rPr>
            </w:pPr>
            <w:r w:rsidRPr="007950A9">
              <w:rPr>
                <w:rFonts w:ascii="Arial" w:hAnsi="Arial" w:cs="Arial"/>
                <w:b/>
                <w:bCs/>
                <w:sz w:val="18"/>
                <w:szCs w:val="18"/>
              </w:rPr>
              <w:t>Malathion UBV</w:t>
            </w:r>
          </w:p>
          <w:p w:rsidR="00D57973" w:rsidRPr="007950A9" w:rsidRDefault="00D57973" w:rsidP="0055095F">
            <w:pPr>
              <w:autoSpaceDE w:val="0"/>
              <w:autoSpaceDN w:val="0"/>
              <w:adjustRightInd w:val="0"/>
              <w:jc w:val="center"/>
              <w:rPr>
                <w:rFonts w:ascii="Arial" w:hAnsi="Arial" w:cs="Arial"/>
                <w:b/>
                <w:bCs/>
                <w:strike/>
                <w:color w:val="FF0000"/>
                <w:sz w:val="18"/>
                <w:szCs w:val="18"/>
              </w:rPr>
            </w:pPr>
          </w:p>
          <w:p w:rsidR="00D57973" w:rsidRPr="007950A9" w:rsidRDefault="00D57973" w:rsidP="0055095F">
            <w:pPr>
              <w:autoSpaceDE w:val="0"/>
              <w:autoSpaceDN w:val="0"/>
              <w:adjustRightInd w:val="0"/>
              <w:jc w:val="center"/>
              <w:rPr>
                <w:rFonts w:ascii="Arial" w:hAnsi="Arial" w:cs="Arial"/>
                <w:b/>
                <w:color w:val="000000" w:themeColor="text1"/>
                <w:sz w:val="18"/>
                <w:szCs w:val="18"/>
              </w:rPr>
            </w:pPr>
          </w:p>
        </w:tc>
        <w:tc>
          <w:tcPr>
            <w:tcW w:w="1936" w:type="pct"/>
            <w:vAlign w:val="center"/>
          </w:tcPr>
          <w:p w:rsidR="00D57973" w:rsidRPr="007950A9" w:rsidRDefault="00D57973" w:rsidP="0055095F">
            <w:pPr>
              <w:pStyle w:val="Prrafodelista"/>
              <w:numPr>
                <w:ilvl w:val="0"/>
                <w:numId w:val="20"/>
              </w:numPr>
              <w:autoSpaceDE w:val="0"/>
              <w:autoSpaceDN w:val="0"/>
              <w:adjustRightInd w:val="0"/>
              <w:ind w:left="268" w:hanging="283"/>
              <w:contextualSpacing/>
              <w:jc w:val="both"/>
              <w:rPr>
                <w:rFonts w:ascii="Arial" w:hAnsi="Arial" w:cs="Arial"/>
                <w:color w:val="000000"/>
                <w:sz w:val="18"/>
                <w:szCs w:val="18"/>
              </w:rPr>
            </w:pPr>
            <w:r w:rsidRPr="007950A9">
              <w:rPr>
                <w:rFonts w:ascii="Arial" w:hAnsi="Arial" w:cs="Arial"/>
                <w:b/>
                <w:color w:val="000000"/>
                <w:sz w:val="18"/>
                <w:szCs w:val="18"/>
              </w:rPr>
              <w:t>Ingrediente activo:</w:t>
            </w:r>
            <w:r w:rsidRPr="007950A9">
              <w:rPr>
                <w:rFonts w:ascii="Arial" w:hAnsi="Arial" w:cs="Arial"/>
                <w:color w:val="000000"/>
                <w:sz w:val="18"/>
                <w:szCs w:val="18"/>
              </w:rPr>
              <w:t xml:space="preserve"> Malathion, insecticida de uso agrícola, formulado para aplicación a ultra bajo volumen y con una concentración no menor al 95%.</w:t>
            </w:r>
          </w:p>
          <w:p w:rsidR="00D57973" w:rsidRPr="007950A9" w:rsidRDefault="00D57973" w:rsidP="0055095F">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sz w:val="18"/>
                <w:szCs w:val="18"/>
              </w:rPr>
            </w:pPr>
            <w:r w:rsidRPr="007950A9">
              <w:rPr>
                <w:rFonts w:ascii="Arial" w:hAnsi="Arial" w:cs="Arial"/>
                <w:color w:val="000000"/>
                <w:sz w:val="18"/>
                <w:szCs w:val="18"/>
              </w:rPr>
              <w:t>Copia simple legible del registro del plaguicida ante la COFEPRIS con uso autorizado para el cultivo del algodón y para el control del Picudo del Algodonero (</w:t>
            </w:r>
            <w:r w:rsidRPr="007950A9">
              <w:rPr>
                <w:rFonts w:ascii="Arial" w:hAnsi="Arial" w:cs="Arial"/>
                <w:i/>
                <w:color w:val="000000"/>
                <w:sz w:val="18"/>
                <w:szCs w:val="18"/>
              </w:rPr>
              <w:t>Anthonomus grandis</w:t>
            </w:r>
            <w:r w:rsidRPr="007950A9">
              <w:rPr>
                <w:rFonts w:ascii="Arial" w:hAnsi="Arial" w:cs="Arial"/>
                <w:color w:val="000000"/>
                <w:sz w:val="18"/>
                <w:szCs w:val="18"/>
              </w:rPr>
              <w:t>), conforme a las presentes bases (original o copia certificada para su cotejo).</w:t>
            </w:r>
          </w:p>
          <w:p w:rsidR="00D57973" w:rsidRPr="007950A9" w:rsidRDefault="00D57973" w:rsidP="0055095F">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sz w:val="18"/>
                <w:szCs w:val="18"/>
              </w:rPr>
            </w:pPr>
            <w:r w:rsidRPr="007950A9">
              <w:rPr>
                <w:rFonts w:ascii="Arial" w:hAnsi="Arial" w:cs="Arial"/>
                <w:color w:val="000000"/>
                <w:sz w:val="18"/>
                <w:szCs w:val="18"/>
              </w:rPr>
              <w:t>Copia simple legible del Dictamen Técnico de Efectividad biológica emitido por el SENASICA, donde especifique la conveniencia del registro para el uso en el cultivo de algodón y contra la plaga Picudo del Algodonero (</w:t>
            </w:r>
            <w:r w:rsidRPr="007950A9">
              <w:rPr>
                <w:rFonts w:ascii="Arial" w:hAnsi="Arial" w:cs="Arial"/>
                <w:i/>
                <w:color w:val="000000"/>
                <w:sz w:val="18"/>
                <w:szCs w:val="18"/>
              </w:rPr>
              <w:t>Anthonomus grandis</w:t>
            </w:r>
            <w:r w:rsidRPr="007950A9">
              <w:rPr>
                <w:rFonts w:ascii="Arial" w:hAnsi="Arial" w:cs="Arial"/>
                <w:color w:val="000000"/>
                <w:sz w:val="18"/>
                <w:szCs w:val="18"/>
              </w:rPr>
              <w:t>), dosis e intervalo de seguridad, conforme a las presentes bases (original o copia certificada para su cotejo).</w:t>
            </w:r>
          </w:p>
          <w:p w:rsidR="00D57973" w:rsidRPr="007950A9" w:rsidRDefault="00D57973" w:rsidP="0055095F">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sz w:val="18"/>
                <w:szCs w:val="18"/>
              </w:rPr>
            </w:pPr>
            <w:r w:rsidRPr="007950A9">
              <w:rPr>
                <w:rFonts w:ascii="Arial" w:hAnsi="Arial" w:cs="Arial"/>
                <w:color w:val="000000"/>
                <w:sz w:val="18"/>
                <w:szCs w:val="18"/>
              </w:rPr>
              <w:t>Copia simple legible del registro y certificación vigente conforme a lo establecido en la NOM-033-FITO-1995 (original o copia certificada para su cotejo).</w:t>
            </w:r>
          </w:p>
          <w:p w:rsidR="00D57973" w:rsidRPr="007950A9" w:rsidRDefault="00D57973" w:rsidP="0055095F">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sz w:val="18"/>
                <w:szCs w:val="18"/>
              </w:rPr>
            </w:pPr>
            <w:r w:rsidRPr="007950A9">
              <w:rPr>
                <w:rFonts w:ascii="Arial" w:hAnsi="Arial" w:cs="Arial"/>
                <w:color w:val="000000"/>
                <w:sz w:val="18"/>
                <w:szCs w:val="18"/>
              </w:rPr>
              <w:t>Copia simple legible de la etiqueta comercial del producto donde indique su uso en el cultivo del algodón y contra la plaga Picudo del Algodonero (</w:t>
            </w:r>
            <w:r w:rsidRPr="007950A9">
              <w:rPr>
                <w:rFonts w:ascii="Arial" w:hAnsi="Arial" w:cs="Arial"/>
                <w:i/>
                <w:color w:val="000000"/>
                <w:sz w:val="18"/>
                <w:szCs w:val="18"/>
              </w:rPr>
              <w:t>Anthonomus grandis</w:t>
            </w:r>
            <w:r w:rsidRPr="007950A9">
              <w:rPr>
                <w:rFonts w:ascii="Arial" w:hAnsi="Arial" w:cs="Arial"/>
                <w:color w:val="000000"/>
                <w:sz w:val="18"/>
                <w:szCs w:val="18"/>
              </w:rPr>
              <w:t>), dosis e intervalo de seguridad conforme a las presentes Bases.</w:t>
            </w:r>
          </w:p>
          <w:p w:rsidR="00D57973" w:rsidRPr="007950A9" w:rsidRDefault="00D57973" w:rsidP="0055095F">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sz w:val="18"/>
                <w:szCs w:val="18"/>
              </w:rPr>
            </w:pPr>
            <w:r w:rsidRPr="007950A9">
              <w:rPr>
                <w:rFonts w:ascii="Arial" w:hAnsi="Arial" w:cs="Arial"/>
                <w:color w:val="000000"/>
                <w:sz w:val="18"/>
                <w:szCs w:val="18"/>
              </w:rPr>
              <w:t>Carta original de respaldo de la empresa Titular del Registro del producto ofertado firmada por el Representante Legal, adjuntando copia simple del Poder Notarial e identificación oficial vigente del Representante, así como original o copia certificada de la identificación oficial vigente para cotejo, para asegurar el suministro en los tiempos indicados, origen y calidad del producto</w:t>
            </w:r>
          </w:p>
          <w:p w:rsidR="00D57973" w:rsidRPr="007950A9" w:rsidRDefault="00D57973" w:rsidP="0055095F">
            <w:pPr>
              <w:pStyle w:val="Prrafodelista"/>
              <w:numPr>
                <w:ilvl w:val="0"/>
                <w:numId w:val="20"/>
              </w:numPr>
              <w:shd w:val="clear" w:color="auto" w:fill="FFFFFF"/>
              <w:autoSpaceDE w:val="0"/>
              <w:autoSpaceDN w:val="0"/>
              <w:adjustRightInd w:val="0"/>
              <w:ind w:left="268" w:hanging="283"/>
              <w:contextualSpacing/>
              <w:jc w:val="both"/>
              <w:rPr>
                <w:rFonts w:ascii="Arial" w:hAnsi="Arial" w:cs="Arial"/>
                <w:color w:val="000000" w:themeColor="text1"/>
                <w:sz w:val="18"/>
                <w:szCs w:val="18"/>
              </w:rPr>
            </w:pPr>
            <w:r w:rsidRPr="007950A9">
              <w:rPr>
                <w:rFonts w:ascii="Arial" w:hAnsi="Arial" w:cs="Arial"/>
                <w:color w:val="000000"/>
                <w:sz w:val="18"/>
                <w:szCs w:val="18"/>
              </w:rPr>
              <w:t>Caducidad no menor a 18 meses a partir de la entrega del producto.</w:t>
            </w:r>
          </w:p>
        </w:tc>
        <w:tc>
          <w:tcPr>
            <w:tcW w:w="506" w:type="pct"/>
            <w:vAlign w:val="center"/>
          </w:tcPr>
          <w:p w:rsidR="00D57973" w:rsidRPr="007950A9" w:rsidRDefault="00D57973" w:rsidP="0055095F">
            <w:pPr>
              <w:autoSpaceDE w:val="0"/>
              <w:autoSpaceDN w:val="0"/>
              <w:adjustRightInd w:val="0"/>
              <w:jc w:val="center"/>
              <w:rPr>
                <w:rFonts w:ascii="Arial" w:hAnsi="Arial" w:cs="Arial"/>
                <w:color w:val="000000" w:themeColor="text1"/>
                <w:sz w:val="16"/>
                <w:szCs w:val="16"/>
              </w:rPr>
            </w:pPr>
          </w:p>
          <w:p w:rsidR="00D57973" w:rsidRPr="007950A9" w:rsidRDefault="00D57973" w:rsidP="0055095F">
            <w:pPr>
              <w:autoSpaceDE w:val="0"/>
              <w:autoSpaceDN w:val="0"/>
              <w:adjustRightInd w:val="0"/>
              <w:jc w:val="center"/>
              <w:rPr>
                <w:rFonts w:ascii="Arial" w:hAnsi="Arial" w:cs="Arial"/>
                <w:color w:val="000000" w:themeColor="text1"/>
                <w:sz w:val="16"/>
                <w:szCs w:val="16"/>
              </w:rPr>
            </w:pPr>
            <w:r w:rsidRPr="007950A9">
              <w:rPr>
                <w:rFonts w:ascii="Arial" w:hAnsi="Arial" w:cs="Arial"/>
                <w:color w:val="000000" w:themeColor="text1"/>
                <w:sz w:val="16"/>
                <w:szCs w:val="16"/>
              </w:rPr>
              <w:t>Litro</w:t>
            </w:r>
          </w:p>
        </w:tc>
        <w:tc>
          <w:tcPr>
            <w:tcW w:w="508" w:type="pct"/>
            <w:vAlign w:val="center"/>
          </w:tcPr>
          <w:p w:rsidR="00D57973" w:rsidRPr="007950A9" w:rsidRDefault="00D57973" w:rsidP="0055095F">
            <w:pPr>
              <w:autoSpaceDE w:val="0"/>
              <w:autoSpaceDN w:val="0"/>
              <w:adjustRightInd w:val="0"/>
              <w:jc w:val="center"/>
              <w:rPr>
                <w:rFonts w:ascii="Arial" w:hAnsi="Arial" w:cs="Arial"/>
                <w:color w:val="000000" w:themeColor="text1"/>
                <w:sz w:val="16"/>
                <w:szCs w:val="16"/>
              </w:rPr>
            </w:pPr>
            <w:r w:rsidRPr="007950A9">
              <w:rPr>
                <w:rFonts w:ascii="Arial" w:hAnsi="Arial" w:cs="Arial"/>
                <w:color w:val="000000" w:themeColor="text1"/>
                <w:sz w:val="16"/>
                <w:szCs w:val="16"/>
              </w:rPr>
              <w:t>3,700</w:t>
            </w:r>
          </w:p>
        </w:tc>
        <w:tc>
          <w:tcPr>
            <w:tcW w:w="725" w:type="pct"/>
            <w:shd w:val="clear" w:color="auto" w:fill="auto"/>
            <w:vAlign w:val="center"/>
          </w:tcPr>
          <w:p w:rsidR="00D57973" w:rsidRPr="007950A9" w:rsidRDefault="00D57973" w:rsidP="0055095F">
            <w:pPr>
              <w:autoSpaceDE w:val="0"/>
              <w:autoSpaceDN w:val="0"/>
              <w:adjustRightInd w:val="0"/>
              <w:jc w:val="center"/>
              <w:rPr>
                <w:rFonts w:ascii="Arial" w:hAnsi="Arial" w:cs="Arial"/>
                <w:color w:val="000000" w:themeColor="text1"/>
                <w:sz w:val="16"/>
                <w:szCs w:val="16"/>
              </w:rPr>
            </w:pPr>
            <w:r w:rsidRPr="007950A9">
              <w:rPr>
                <w:rFonts w:ascii="Arial" w:hAnsi="Arial" w:cs="Arial"/>
                <w:color w:val="000000" w:themeColor="text1"/>
                <w:sz w:val="16"/>
                <w:szCs w:val="16"/>
              </w:rPr>
              <w:t>GARRAFAS DE 20 LITROS</w:t>
            </w:r>
          </w:p>
          <w:p w:rsidR="00D57973" w:rsidRPr="007950A9" w:rsidRDefault="00D57973" w:rsidP="0055095F">
            <w:pPr>
              <w:autoSpaceDE w:val="0"/>
              <w:autoSpaceDN w:val="0"/>
              <w:adjustRightInd w:val="0"/>
              <w:jc w:val="center"/>
              <w:rPr>
                <w:rFonts w:ascii="Arial" w:hAnsi="Arial" w:cs="Arial"/>
                <w:color w:val="000000" w:themeColor="text1"/>
                <w:sz w:val="16"/>
                <w:szCs w:val="16"/>
              </w:rPr>
            </w:pPr>
          </w:p>
        </w:tc>
        <w:tc>
          <w:tcPr>
            <w:tcW w:w="725" w:type="pct"/>
            <w:vAlign w:val="center"/>
          </w:tcPr>
          <w:p w:rsidR="00D57973" w:rsidRPr="006B3B61" w:rsidRDefault="00D57973" w:rsidP="0055095F">
            <w:pPr>
              <w:autoSpaceDE w:val="0"/>
              <w:autoSpaceDN w:val="0"/>
              <w:adjustRightInd w:val="0"/>
              <w:jc w:val="center"/>
              <w:rPr>
                <w:rFonts w:ascii="Arial" w:hAnsi="Arial" w:cs="Arial"/>
                <w:color w:val="000000" w:themeColor="text1"/>
                <w:sz w:val="16"/>
                <w:szCs w:val="16"/>
              </w:rPr>
            </w:pPr>
            <w:r w:rsidRPr="007950A9">
              <w:rPr>
                <w:rFonts w:ascii="Arial" w:hAnsi="Arial" w:cs="Arial"/>
                <w:color w:val="000000" w:themeColor="text1"/>
                <w:sz w:val="16"/>
                <w:szCs w:val="16"/>
              </w:rPr>
              <w:t>Plagas Reglamentadas del Algodonero</w:t>
            </w:r>
            <w:bookmarkStart w:id="65" w:name="_GoBack"/>
            <w:bookmarkEnd w:id="65"/>
          </w:p>
        </w:tc>
      </w:tr>
    </w:tbl>
    <w:p w:rsidR="005270E3" w:rsidRPr="008F3054" w:rsidRDefault="005270E3" w:rsidP="008F3054">
      <w:pPr>
        <w:widowControl w:val="0"/>
        <w:shd w:val="clear" w:color="auto" w:fill="FFFFFF"/>
        <w:autoSpaceDE w:val="0"/>
        <w:autoSpaceDN w:val="0"/>
        <w:adjustRightInd w:val="0"/>
        <w:spacing w:after="0"/>
        <w:jc w:val="center"/>
        <w:rPr>
          <w:rFonts w:ascii="Arial" w:hAnsi="Arial" w:cs="Arial"/>
          <w:color w:val="000000"/>
        </w:rPr>
      </w:pPr>
    </w:p>
    <w:p w:rsidR="006B3B61" w:rsidRDefault="006B3B61" w:rsidP="008F3054">
      <w:pPr>
        <w:widowControl w:val="0"/>
        <w:shd w:val="clear" w:color="auto" w:fill="FFFFFF"/>
        <w:tabs>
          <w:tab w:val="left" w:pos="5366"/>
        </w:tabs>
        <w:autoSpaceDE w:val="0"/>
        <w:autoSpaceDN w:val="0"/>
        <w:adjustRightInd w:val="0"/>
        <w:spacing w:after="0"/>
        <w:jc w:val="both"/>
        <w:rPr>
          <w:rFonts w:ascii="Arial" w:hAnsi="Arial" w:cs="Arial"/>
          <w:color w:val="000000"/>
        </w:rPr>
      </w:pPr>
    </w:p>
    <w:p w:rsidR="000431C6" w:rsidRPr="008F3054" w:rsidRDefault="000431C6" w:rsidP="008F3054">
      <w:pPr>
        <w:widowControl w:val="0"/>
        <w:shd w:val="clear" w:color="auto" w:fill="FFFFFF"/>
        <w:tabs>
          <w:tab w:val="left" w:pos="5366"/>
        </w:tabs>
        <w:autoSpaceDE w:val="0"/>
        <w:autoSpaceDN w:val="0"/>
        <w:adjustRightInd w:val="0"/>
        <w:spacing w:after="0"/>
        <w:jc w:val="both"/>
        <w:rPr>
          <w:rFonts w:ascii="Arial" w:hAnsi="Arial" w:cs="Arial"/>
          <w:color w:val="000000"/>
        </w:rPr>
      </w:pPr>
      <w:r w:rsidRPr="008F3054">
        <w:rPr>
          <w:rFonts w:ascii="Arial" w:hAnsi="Arial" w:cs="Arial"/>
          <w:color w:val="000000"/>
        </w:rPr>
        <w:tab/>
      </w:r>
    </w:p>
    <w:p w:rsidR="000431C6" w:rsidRPr="007950A9" w:rsidRDefault="000431C6" w:rsidP="00D17263">
      <w:pPr>
        <w:pStyle w:val="Prrafodelista"/>
        <w:widowControl w:val="0"/>
        <w:numPr>
          <w:ilvl w:val="0"/>
          <w:numId w:val="21"/>
        </w:numPr>
        <w:autoSpaceDE w:val="0"/>
        <w:autoSpaceDN w:val="0"/>
        <w:adjustRightInd w:val="0"/>
        <w:spacing w:line="235" w:lineRule="exact"/>
        <w:ind w:left="142"/>
        <w:contextualSpacing/>
        <w:jc w:val="both"/>
        <w:rPr>
          <w:rFonts w:ascii="Arial" w:hAnsi="Arial" w:cs="Arial"/>
          <w:color w:val="000000" w:themeColor="text1"/>
          <w:sz w:val="20"/>
        </w:rPr>
      </w:pPr>
      <w:r w:rsidRPr="007950A9">
        <w:rPr>
          <w:rFonts w:ascii="Arial" w:hAnsi="Arial" w:cs="Arial"/>
          <w:b/>
          <w:color w:val="000000"/>
        </w:rPr>
        <w:lastRenderedPageBreak/>
        <w:t>Fecha de entrega: para la</w:t>
      </w:r>
      <w:r w:rsidR="00D17263" w:rsidRPr="007950A9">
        <w:rPr>
          <w:rFonts w:ascii="Arial" w:hAnsi="Arial" w:cs="Arial"/>
          <w:b/>
          <w:color w:val="000000"/>
        </w:rPr>
        <w:t xml:space="preserve"> partida N</w:t>
      </w:r>
      <w:r w:rsidRPr="007950A9">
        <w:rPr>
          <w:rFonts w:ascii="Arial" w:hAnsi="Arial" w:cs="Arial"/>
          <w:b/>
          <w:color w:val="000000"/>
        </w:rPr>
        <w:t xml:space="preserve">o. </w:t>
      </w:r>
      <w:r w:rsidR="00D17263" w:rsidRPr="007950A9">
        <w:rPr>
          <w:rFonts w:ascii="Arial" w:hAnsi="Arial" w:cs="Arial"/>
          <w:b/>
          <w:color w:val="000000"/>
        </w:rPr>
        <w:t>1</w:t>
      </w:r>
      <w:r w:rsidRPr="007950A9">
        <w:rPr>
          <w:rFonts w:ascii="Arial" w:hAnsi="Arial" w:cs="Arial"/>
          <w:b/>
          <w:color w:val="000000"/>
        </w:rPr>
        <w:t>:</w:t>
      </w:r>
      <w:r w:rsidR="007950A9" w:rsidRPr="007950A9">
        <w:rPr>
          <w:rFonts w:ascii="Arial" w:hAnsi="Arial" w:cs="Arial"/>
          <w:b/>
          <w:color w:val="000000"/>
        </w:rPr>
        <w:t xml:space="preserve"> </w:t>
      </w:r>
      <w:r w:rsidR="007950A9" w:rsidRPr="007950A9">
        <w:rPr>
          <w:rFonts w:ascii="Arial" w:hAnsi="Arial" w:cs="Arial"/>
          <w:color w:val="000000" w:themeColor="text1"/>
          <w:sz w:val="20"/>
        </w:rPr>
        <w:t>SIETE</w:t>
      </w:r>
      <w:r w:rsidR="00D17263" w:rsidRPr="007950A9">
        <w:rPr>
          <w:rFonts w:ascii="Arial" w:hAnsi="Arial" w:cs="Arial"/>
          <w:color w:val="000000" w:themeColor="text1"/>
          <w:sz w:val="20"/>
        </w:rPr>
        <w:t xml:space="preserve"> DIAS POSTERIORES A LA FECHA DE LA FIRMA DEL CONTRATO.</w:t>
      </w:r>
    </w:p>
    <w:p w:rsidR="000431C6" w:rsidRDefault="000431C6" w:rsidP="008F3054">
      <w:pPr>
        <w:shd w:val="clear" w:color="auto" w:fill="FFFFFF"/>
        <w:spacing w:after="0"/>
        <w:ind w:left="720" w:hanging="360"/>
        <w:contextualSpacing/>
        <w:rPr>
          <w:rFonts w:ascii="Arial" w:hAnsi="Arial" w:cs="Arial"/>
          <w:b/>
          <w:i/>
          <w:color w:val="000000"/>
        </w:rPr>
      </w:pPr>
    </w:p>
    <w:p w:rsidR="00D17263" w:rsidRPr="007422AE" w:rsidRDefault="00D17263" w:rsidP="00D17263">
      <w:pPr>
        <w:pStyle w:val="Prrafodelista"/>
        <w:widowControl w:val="0"/>
        <w:autoSpaceDE w:val="0"/>
        <w:autoSpaceDN w:val="0"/>
        <w:adjustRightInd w:val="0"/>
        <w:spacing w:line="235" w:lineRule="exact"/>
        <w:ind w:left="142"/>
        <w:jc w:val="both"/>
        <w:rPr>
          <w:rFonts w:ascii="Arial" w:hAnsi="Arial" w:cs="Arial"/>
          <w:color w:val="000000" w:themeColor="text1"/>
          <w:sz w:val="20"/>
        </w:rPr>
      </w:pPr>
    </w:p>
    <w:p w:rsidR="000431C6" w:rsidRPr="0029509D" w:rsidRDefault="00D17263" w:rsidP="008F3054">
      <w:pPr>
        <w:pStyle w:val="Prrafodelista"/>
        <w:widowControl w:val="0"/>
        <w:numPr>
          <w:ilvl w:val="0"/>
          <w:numId w:val="6"/>
        </w:numPr>
        <w:shd w:val="clear" w:color="auto" w:fill="FFFFFF"/>
        <w:autoSpaceDE w:val="0"/>
        <w:autoSpaceDN w:val="0"/>
        <w:adjustRightInd w:val="0"/>
        <w:ind w:left="142"/>
        <w:contextualSpacing/>
        <w:jc w:val="both"/>
        <w:rPr>
          <w:rFonts w:ascii="Arial" w:hAnsi="Arial" w:cs="Arial"/>
          <w:color w:val="000000"/>
        </w:rPr>
      </w:pPr>
      <w:r w:rsidRPr="0029509D">
        <w:rPr>
          <w:rFonts w:ascii="Arial" w:hAnsi="Arial" w:cs="Arial"/>
          <w:b/>
          <w:color w:val="000000" w:themeColor="text1"/>
          <w:sz w:val="20"/>
        </w:rPr>
        <w:t>LUGAR</w:t>
      </w:r>
      <w:r w:rsidRPr="0029509D">
        <w:rPr>
          <w:rFonts w:ascii="Arial" w:hAnsi="Arial" w:cs="Arial"/>
          <w:b/>
          <w:i/>
          <w:color w:val="000000" w:themeColor="text1"/>
          <w:sz w:val="20"/>
        </w:rPr>
        <w:t xml:space="preserve"> DE ENTREGA</w:t>
      </w:r>
      <w:r w:rsidRPr="0029509D">
        <w:rPr>
          <w:rFonts w:ascii="Arial" w:hAnsi="Arial" w:cs="Arial"/>
          <w:color w:val="000000" w:themeColor="text1"/>
          <w:sz w:val="20"/>
        </w:rPr>
        <w:t>:</w:t>
      </w:r>
      <w:r w:rsidR="007950A9" w:rsidRPr="0029509D">
        <w:rPr>
          <w:rFonts w:ascii="Arial" w:hAnsi="Arial" w:cs="Arial"/>
          <w:color w:val="000000" w:themeColor="text1"/>
          <w:sz w:val="20"/>
        </w:rPr>
        <w:t xml:space="preserve"> </w:t>
      </w:r>
      <w:r w:rsidRPr="0029509D">
        <w:rPr>
          <w:rFonts w:ascii="Arial" w:hAnsi="Arial" w:cs="Arial"/>
          <w:color w:val="000000" w:themeColor="text1"/>
          <w:sz w:val="20"/>
        </w:rPr>
        <w:t xml:space="preserve">EN </w:t>
      </w:r>
      <w:r w:rsidR="0029509D" w:rsidRPr="0029509D">
        <w:rPr>
          <w:rFonts w:ascii="Arial" w:hAnsi="Arial" w:cs="Arial"/>
          <w:sz w:val="20"/>
        </w:rPr>
        <w:t>CARRETERA SAN PEDRO-CUATRO CIENEGAS SN PP LA AMERICA, SAN PEDRO, COAHUILA</w:t>
      </w:r>
      <w:r w:rsidRPr="0029509D">
        <w:rPr>
          <w:rFonts w:ascii="Arial" w:hAnsi="Arial" w:cs="Arial"/>
          <w:color w:val="000000" w:themeColor="text1"/>
          <w:sz w:val="20"/>
        </w:rPr>
        <w:t>. LAS MANIOBRAS DE DESCARGA SON POR CUENTA DEL PROVEEDOR EN</w:t>
      </w:r>
      <w:r w:rsidR="007950A9" w:rsidRPr="0029509D">
        <w:rPr>
          <w:rFonts w:ascii="Arial" w:hAnsi="Arial" w:cs="Arial"/>
          <w:color w:val="000000" w:themeColor="text1"/>
          <w:sz w:val="20"/>
        </w:rPr>
        <w:t xml:space="preserve"> </w:t>
      </w:r>
      <w:r w:rsidRPr="0029509D">
        <w:rPr>
          <w:rFonts w:ascii="Arial" w:hAnsi="Arial" w:cs="Arial"/>
          <w:color w:val="000000" w:themeColor="text1"/>
          <w:sz w:val="20"/>
        </w:rPr>
        <w:t>LA BODEGA DEL LICITANTE.</w:t>
      </w:r>
      <w:r w:rsidR="007950A9" w:rsidRPr="0029509D">
        <w:rPr>
          <w:rFonts w:ascii="Arial" w:hAnsi="Arial" w:cs="Arial"/>
          <w:color w:val="000000" w:themeColor="text1"/>
          <w:sz w:val="20"/>
        </w:rPr>
        <w:t xml:space="preserve"> </w:t>
      </w:r>
    </w:p>
    <w:p w:rsidR="0029509D" w:rsidRPr="0029509D" w:rsidRDefault="0029509D" w:rsidP="0029509D">
      <w:pPr>
        <w:pStyle w:val="Prrafodelista"/>
        <w:widowControl w:val="0"/>
        <w:shd w:val="clear" w:color="auto" w:fill="FFFFFF"/>
        <w:autoSpaceDE w:val="0"/>
        <w:autoSpaceDN w:val="0"/>
        <w:adjustRightInd w:val="0"/>
        <w:ind w:left="142"/>
        <w:contextualSpacing/>
        <w:jc w:val="both"/>
        <w:rPr>
          <w:rFonts w:ascii="Arial" w:hAnsi="Arial" w:cs="Arial"/>
          <w:color w:val="000000"/>
        </w:rPr>
      </w:pPr>
    </w:p>
    <w:p w:rsidR="000431C6" w:rsidRPr="008F3054" w:rsidRDefault="000431C6" w:rsidP="008F3054">
      <w:pPr>
        <w:widowControl w:val="0"/>
        <w:numPr>
          <w:ilvl w:val="0"/>
          <w:numId w:val="6"/>
        </w:numPr>
        <w:shd w:val="clear" w:color="auto" w:fill="FFFFFF"/>
        <w:autoSpaceDE w:val="0"/>
        <w:autoSpaceDN w:val="0"/>
        <w:adjustRightInd w:val="0"/>
        <w:spacing w:after="0" w:line="240" w:lineRule="auto"/>
        <w:contextualSpacing/>
        <w:jc w:val="both"/>
        <w:rPr>
          <w:rFonts w:ascii="Arial" w:hAnsi="Arial" w:cs="Arial"/>
          <w:color w:val="000000"/>
        </w:rPr>
      </w:pPr>
      <w:r w:rsidRPr="008F3054">
        <w:rPr>
          <w:rFonts w:ascii="Arial" w:hAnsi="Arial" w:cs="Arial"/>
          <w:b/>
          <w:color w:val="000000"/>
        </w:rPr>
        <w:t>Condiciones de pago:</w:t>
      </w:r>
    </w:p>
    <w:p w:rsidR="000431C6" w:rsidRPr="007950A9" w:rsidRDefault="00BF5004" w:rsidP="00BF5004">
      <w:pPr>
        <w:widowControl w:val="0"/>
        <w:numPr>
          <w:ilvl w:val="1"/>
          <w:numId w:val="7"/>
        </w:numPr>
        <w:shd w:val="clear" w:color="auto" w:fill="FFFFFF"/>
        <w:autoSpaceDE w:val="0"/>
        <w:autoSpaceDN w:val="0"/>
        <w:adjustRightInd w:val="0"/>
        <w:spacing w:after="0" w:line="240" w:lineRule="auto"/>
        <w:contextualSpacing/>
        <w:jc w:val="both"/>
        <w:rPr>
          <w:rFonts w:ascii="Arial" w:hAnsi="Arial" w:cs="Arial"/>
          <w:color w:val="000000"/>
        </w:rPr>
      </w:pPr>
      <w:r w:rsidRPr="007950A9">
        <w:rPr>
          <w:rFonts w:ascii="Arial" w:hAnsi="Arial" w:cs="Arial"/>
          <w:color w:val="000000"/>
        </w:rPr>
        <w:t>Para las partidas referentes a insumos o adquisición de bienes el pago será en un periodo que no rebase los 30 días naturales a la entrega de estos</w:t>
      </w:r>
    </w:p>
    <w:p w:rsidR="000431C6" w:rsidRPr="008F3054" w:rsidRDefault="000431C6" w:rsidP="008F3054">
      <w:pPr>
        <w:widowControl w:val="0"/>
        <w:numPr>
          <w:ilvl w:val="1"/>
          <w:numId w:val="7"/>
        </w:numPr>
        <w:shd w:val="clear" w:color="auto" w:fill="FFFFFF"/>
        <w:autoSpaceDE w:val="0"/>
        <w:autoSpaceDN w:val="0"/>
        <w:adjustRightInd w:val="0"/>
        <w:spacing w:after="0" w:line="240" w:lineRule="auto"/>
        <w:ind w:left="993"/>
        <w:contextualSpacing/>
        <w:jc w:val="both"/>
        <w:rPr>
          <w:rFonts w:ascii="Arial" w:hAnsi="Arial" w:cs="Arial"/>
          <w:color w:val="000000"/>
        </w:rPr>
      </w:pPr>
      <w:r w:rsidRPr="008F3054">
        <w:rPr>
          <w:rFonts w:ascii="Arial" w:hAnsi="Arial" w:cs="Arial"/>
          <w:b/>
          <w:color w:val="000000"/>
        </w:rPr>
        <w:t xml:space="preserve">Tipo de moneda: </w:t>
      </w:r>
      <w:r w:rsidRPr="008F3054">
        <w:rPr>
          <w:rFonts w:ascii="Arial" w:hAnsi="Arial" w:cs="Arial"/>
          <w:color w:val="000000"/>
        </w:rPr>
        <w:t xml:space="preserve">pesos mexicanos </w:t>
      </w:r>
      <w:r w:rsidR="00D17263">
        <w:rPr>
          <w:rFonts w:ascii="Arial" w:hAnsi="Arial" w:cs="Arial"/>
          <w:color w:val="000000"/>
        </w:rPr>
        <w:t>M.N.</w:t>
      </w:r>
    </w:p>
    <w:p w:rsidR="000431C6" w:rsidRPr="008F3054" w:rsidRDefault="000431C6" w:rsidP="008F3054">
      <w:pPr>
        <w:widowControl w:val="0"/>
        <w:numPr>
          <w:ilvl w:val="1"/>
          <w:numId w:val="7"/>
        </w:numPr>
        <w:shd w:val="clear" w:color="auto" w:fill="FFFFFF"/>
        <w:autoSpaceDE w:val="0"/>
        <w:autoSpaceDN w:val="0"/>
        <w:adjustRightInd w:val="0"/>
        <w:spacing w:after="0" w:line="240" w:lineRule="auto"/>
        <w:ind w:left="993"/>
        <w:contextualSpacing/>
        <w:jc w:val="both"/>
        <w:rPr>
          <w:rFonts w:ascii="Arial" w:hAnsi="Arial" w:cs="Arial"/>
          <w:color w:val="000000"/>
        </w:rPr>
      </w:pPr>
      <w:r w:rsidRPr="008F3054">
        <w:rPr>
          <w:rFonts w:ascii="Arial" w:hAnsi="Arial" w:cs="Arial"/>
          <w:b/>
          <w:color w:val="000000"/>
        </w:rPr>
        <w:t xml:space="preserve">Forma de pago: </w:t>
      </w:r>
      <w:r w:rsidRPr="008F3054">
        <w:rPr>
          <w:rFonts w:ascii="Arial" w:hAnsi="Arial" w:cs="Arial"/>
          <w:color w:val="000000"/>
        </w:rPr>
        <w:t>cheque nominativo o transferencia bancaria electrónica.</w:t>
      </w: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br w:type="page"/>
      </w: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66" w:name="_Toc483934583"/>
      <w:bookmarkStart w:id="67" w:name="_Toc13477461"/>
      <w:r w:rsidRPr="008F3054">
        <w:rPr>
          <w:rFonts w:ascii="Arial" w:hAnsi="Arial" w:cs="Arial"/>
          <w:color w:val="000000"/>
          <w:lang w:val="es-ES_tradnl" w:eastAsia="es-MX"/>
        </w:rPr>
        <w:lastRenderedPageBreak/>
        <w:t>Anexo 2</w:t>
      </w:r>
      <w:bookmarkEnd w:id="66"/>
      <w:bookmarkEnd w:id="67"/>
    </w:p>
    <w:p w:rsidR="00DB177E" w:rsidRDefault="00DB177E" w:rsidP="008F3054">
      <w:pPr>
        <w:widowControl w:val="0"/>
        <w:shd w:val="clear" w:color="auto" w:fill="FFFFFF"/>
        <w:autoSpaceDE w:val="0"/>
        <w:autoSpaceDN w:val="0"/>
        <w:adjustRightInd w:val="0"/>
        <w:spacing w:after="0"/>
        <w:jc w:val="center"/>
        <w:rPr>
          <w:rFonts w:ascii="Arial" w:hAnsi="Arial" w:cs="Arial"/>
          <w:b/>
          <w:bCs/>
          <w:color w:val="000000"/>
        </w:rPr>
      </w:pPr>
    </w:p>
    <w:p w:rsidR="000431C6"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PROPUESTA ECONÓMICA</w:t>
      </w:r>
    </w:p>
    <w:p w:rsidR="00DB177E" w:rsidRPr="008F3054" w:rsidRDefault="00DB177E" w:rsidP="008F3054">
      <w:pPr>
        <w:widowControl w:val="0"/>
        <w:shd w:val="clear" w:color="auto" w:fill="FFFFFF"/>
        <w:autoSpaceDE w:val="0"/>
        <w:autoSpaceDN w:val="0"/>
        <w:adjustRightInd w:val="0"/>
        <w:spacing w:after="0"/>
        <w:jc w:val="center"/>
        <w:rPr>
          <w:rFonts w:ascii="Arial" w:hAnsi="Arial" w:cs="Arial"/>
          <w:b/>
          <w:bCs/>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b/>
          <w:color w:val="000000"/>
        </w:rPr>
      </w:pPr>
      <w:r w:rsidRPr="008F3054">
        <w:rPr>
          <w:rFonts w:ascii="Arial" w:hAnsi="Arial" w:cs="Arial"/>
          <w:b/>
          <w:color w:val="000000"/>
        </w:rPr>
        <w:t>Lugar, _______ a _______de __________ del 202</w:t>
      </w:r>
      <w:r w:rsidR="00561051">
        <w:rPr>
          <w:rFonts w:ascii="Arial" w:hAnsi="Arial" w:cs="Arial"/>
          <w:b/>
          <w:color w:val="000000"/>
        </w:rPr>
        <w:t>3</w:t>
      </w:r>
      <w:r w:rsidRPr="008F3054">
        <w:rPr>
          <w:rFonts w:ascii="Arial" w:hAnsi="Arial" w:cs="Arial"/>
          <w:b/>
          <w:color w:val="000000"/>
        </w:rPr>
        <w:t>.</w:t>
      </w: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ING. </w:t>
      </w:r>
      <w:r w:rsidR="00D17263">
        <w:rPr>
          <w:rFonts w:ascii="Arial" w:hAnsi="Arial" w:cs="Arial"/>
          <w:b/>
          <w:color w:val="000000"/>
        </w:rPr>
        <w:t>RICARDO DAVILA VALDEZ</w:t>
      </w: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sidR="00D17263">
        <w:rPr>
          <w:rFonts w:ascii="Arial" w:hAnsi="Arial" w:cs="Arial"/>
          <w:b/>
          <w:color w:val="000000"/>
        </w:rPr>
        <w:t>DEL COMITÉ ESTATAL DE SANIDAD VEGETAL DE COAHUILA</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 xml:space="preserve">Partida 1 </w:t>
      </w:r>
    </w:p>
    <w:p w:rsidR="000431C6" w:rsidRPr="008F3054" w:rsidRDefault="000431C6" w:rsidP="008F3054">
      <w:pPr>
        <w:shd w:val="clear" w:color="auto" w:fill="FFFFFF"/>
        <w:spacing w:after="0"/>
        <w:jc w:val="center"/>
        <w:rPr>
          <w:rFonts w:ascii="Arial" w:hAnsi="Arial" w:cs="Arial"/>
          <w:b/>
          <w:color w:val="000000"/>
        </w:rPr>
      </w:pPr>
    </w:p>
    <w:tbl>
      <w:tblPr>
        <w:tblW w:w="0" w:type="auto"/>
        <w:tblCellMar>
          <w:top w:w="15" w:type="dxa"/>
          <w:left w:w="15" w:type="dxa"/>
          <w:bottom w:w="15" w:type="dxa"/>
          <w:right w:w="15" w:type="dxa"/>
        </w:tblCellMar>
        <w:tblLook w:val="04A0"/>
      </w:tblPr>
      <w:tblGrid>
        <w:gridCol w:w="984"/>
        <w:gridCol w:w="2593"/>
        <w:gridCol w:w="1437"/>
        <w:gridCol w:w="1133"/>
        <w:gridCol w:w="1340"/>
        <w:gridCol w:w="1491"/>
      </w:tblGrid>
      <w:tr w:rsidR="00DB177E" w:rsidRPr="00497CA8" w:rsidTr="00A66645">
        <w:trPr>
          <w:trHeight w:val="729"/>
        </w:trPr>
        <w:tc>
          <w:tcPr>
            <w:tcW w:w="9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No. de</w:t>
            </w:r>
            <w:r w:rsidRPr="00497CA8">
              <w:rPr>
                <w:rFonts w:ascii="Arial" w:eastAsia="Times New Roman" w:hAnsi="Arial" w:cs="Arial"/>
                <w:color w:val="000000"/>
                <w:sz w:val="18"/>
                <w:szCs w:val="16"/>
                <w:lang w:eastAsia="es-MX"/>
              </w:rPr>
              <w:br/>
            </w:r>
            <w:r w:rsidRPr="00497CA8">
              <w:rPr>
                <w:rFonts w:ascii="Arial" w:eastAsia="Times New Roman" w:hAnsi="Arial" w:cs="Arial"/>
                <w:b/>
                <w:bCs/>
                <w:color w:val="000000"/>
                <w:sz w:val="18"/>
                <w:szCs w:val="16"/>
                <w:lang w:eastAsia="es-MX"/>
              </w:rPr>
              <w:t>Partida</w:t>
            </w:r>
          </w:p>
        </w:tc>
        <w:tc>
          <w:tcPr>
            <w:tcW w:w="25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DESCRIPCIÓN</w:t>
            </w:r>
          </w:p>
        </w:tc>
        <w:tc>
          <w:tcPr>
            <w:tcW w:w="14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CANTIDAD</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UNIDAD</w:t>
            </w:r>
          </w:p>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DE MEDIDA</w:t>
            </w:r>
          </w:p>
        </w:tc>
        <w:tc>
          <w:tcPr>
            <w:tcW w:w="13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COSTO</w:t>
            </w:r>
          </w:p>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UNITARIO</w:t>
            </w:r>
          </w:p>
        </w:tc>
        <w:tc>
          <w:tcPr>
            <w:tcW w:w="14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SUBTOTAL</w:t>
            </w:r>
          </w:p>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r>
      <w:tr w:rsidR="00DB177E" w:rsidRPr="00497CA8" w:rsidTr="00A66645">
        <w:trPr>
          <w:trHeight w:val="357"/>
        </w:trPr>
        <w:tc>
          <w:tcPr>
            <w:tcW w:w="9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color w:val="000000"/>
                <w:sz w:val="18"/>
                <w:szCs w:val="16"/>
                <w:lang w:eastAsia="es-MX"/>
              </w:rPr>
              <w:t>1</w:t>
            </w:r>
          </w:p>
        </w:tc>
        <w:tc>
          <w:tcPr>
            <w:tcW w:w="25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r>
      <w:tr w:rsidR="00DB177E" w:rsidRPr="00497CA8" w:rsidTr="00A66645">
        <w:trPr>
          <w:trHeight w:val="357"/>
        </w:trPr>
        <w:tc>
          <w:tcPr>
            <w:tcW w:w="985" w:type="dxa"/>
            <w:tcBorders>
              <w:top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2594" w:type="dxa"/>
            <w:tcBorders>
              <w:top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437" w:type="dxa"/>
            <w:tcBorders>
              <w:top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Subtotal</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r>
      <w:tr w:rsidR="00DB177E" w:rsidRPr="00497CA8" w:rsidTr="00A66645">
        <w:trPr>
          <w:trHeight w:val="357"/>
        </w:trPr>
        <w:tc>
          <w:tcPr>
            <w:tcW w:w="985" w:type="dxa"/>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2594" w:type="dxa"/>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437" w:type="dxa"/>
            <w:tcBorders>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I.V.A.</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r>
      <w:tr w:rsidR="00DB177E" w:rsidRPr="00497CA8" w:rsidTr="00A66645">
        <w:trPr>
          <w:trHeight w:val="372"/>
        </w:trPr>
        <w:tc>
          <w:tcPr>
            <w:tcW w:w="985" w:type="dxa"/>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2594" w:type="dxa"/>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437" w:type="dxa"/>
            <w:tcBorders>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18"/>
                <w:szCs w:val="16"/>
                <w:lang w:eastAsia="es-MX"/>
              </w:rPr>
            </w:pPr>
            <w:r w:rsidRPr="00497CA8">
              <w:rPr>
                <w:rFonts w:ascii="Arial" w:eastAsia="Times New Roman" w:hAnsi="Arial" w:cs="Arial"/>
                <w:b/>
                <w:bCs/>
                <w:color w:val="000000"/>
                <w:sz w:val="18"/>
                <w:szCs w:val="16"/>
                <w:lang w:eastAsia="es-MX"/>
              </w:rPr>
              <w:t>Total</w:t>
            </w:r>
          </w:p>
        </w:tc>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B177E" w:rsidRPr="00497CA8" w:rsidRDefault="00DB177E" w:rsidP="00A66645">
            <w:pPr>
              <w:spacing w:after="101" w:line="240" w:lineRule="auto"/>
              <w:jc w:val="center"/>
              <w:rPr>
                <w:rFonts w:ascii="Arial" w:eastAsia="Times New Roman" w:hAnsi="Arial" w:cs="Arial"/>
                <w:color w:val="000000"/>
                <w:sz w:val="20"/>
                <w:szCs w:val="18"/>
                <w:lang w:eastAsia="es-MX"/>
              </w:rPr>
            </w:pPr>
            <w:r w:rsidRPr="00497CA8">
              <w:rPr>
                <w:rFonts w:ascii="Arial" w:eastAsia="Times New Roman" w:hAnsi="Arial" w:cs="Arial"/>
                <w:color w:val="000000"/>
                <w:sz w:val="20"/>
                <w:szCs w:val="18"/>
                <w:lang w:eastAsia="es-MX"/>
              </w:rPr>
              <w:t> </w:t>
            </w:r>
          </w:p>
        </w:tc>
      </w:tr>
    </w:tbl>
    <w:p w:rsidR="000431C6" w:rsidRDefault="000431C6" w:rsidP="008F3054">
      <w:pPr>
        <w:shd w:val="clear" w:color="auto" w:fill="FFFFFF"/>
        <w:spacing w:after="0"/>
        <w:jc w:val="center"/>
        <w:rPr>
          <w:rFonts w:ascii="Arial" w:hAnsi="Arial" w:cs="Arial"/>
          <w:b/>
          <w:color w:val="000000"/>
        </w:rPr>
      </w:pPr>
    </w:p>
    <w:p w:rsidR="00DB177E" w:rsidRDefault="00DB177E" w:rsidP="00DB177E">
      <w:pPr>
        <w:spacing w:after="101" w:line="240" w:lineRule="auto"/>
        <w:jc w:val="center"/>
        <w:rPr>
          <w:rFonts w:ascii="Arial" w:eastAsia="Times New Roman" w:hAnsi="Arial" w:cs="Arial"/>
          <w:b/>
          <w:bCs/>
          <w:sz w:val="20"/>
          <w:szCs w:val="18"/>
          <w:lang w:eastAsia="es-MX"/>
        </w:rPr>
      </w:pPr>
      <w:r w:rsidRPr="00497CA8">
        <w:rPr>
          <w:rFonts w:ascii="Arial" w:eastAsia="Times New Roman" w:hAnsi="Arial" w:cs="Arial"/>
          <w:b/>
          <w:bCs/>
          <w:sz w:val="20"/>
          <w:szCs w:val="18"/>
          <w:lang w:eastAsia="es-MX"/>
        </w:rPr>
        <w:t>IMPORTE TOTAL CON LETRA (PESOS 00/100 M.N.) ANTES DE LA APLICACIÓN DEL I.V.A</w:t>
      </w:r>
    </w:p>
    <w:p w:rsidR="00DB177E" w:rsidRPr="00497CA8" w:rsidRDefault="00DB177E" w:rsidP="00DB177E">
      <w:pPr>
        <w:spacing w:after="101" w:line="240" w:lineRule="auto"/>
        <w:jc w:val="center"/>
        <w:rPr>
          <w:rFonts w:ascii="Arial" w:eastAsia="Times New Roman" w:hAnsi="Arial" w:cs="Arial"/>
          <w:sz w:val="20"/>
          <w:szCs w:val="18"/>
          <w:lang w:eastAsia="es-MX"/>
        </w:rPr>
      </w:pPr>
    </w:p>
    <w:p w:rsidR="00DB177E" w:rsidRPr="00497CA8" w:rsidRDefault="00DB177E" w:rsidP="00DB177E">
      <w:pPr>
        <w:spacing w:after="101" w:line="240" w:lineRule="auto"/>
        <w:jc w:val="both"/>
        <w:rPr>
          <w:rFonts w:ascii="Arial" w:eastAsia="Times New Roman" w:hAnsi="Arial" w:cs="Arial"/>
          <w:sz w:val="20"/>
          <w:szCs w:val="18"/>
          <w:lang w:eastAsia="es-MX"/>
        </w:rPr>
      </w:pPr>
      <w:r w:rsidRPr="00497CA8">
        <w:rPr>
          <w:rFonts w:ascii="Arial" w:eastAsia="Times New Roman" w:hAnsi="Arial" w:cs="Arial"/>
          <w:sz w:val="20"/>
          <w:szCs w:val="18"/>
          <w:lang w:eastAsia="es-MX"/>
        </w:rPr>
        <w:t>Que los precios de su oferta serán fijos y firmes hasta la entrega total de los bienes.</w:t>
      </w:r>
    </w:p>
    <w:p w:rsidR="00DB177E" w:rsidRPr="00497CA8" w:rsidRDefault="00DB177E" w:rsidP="00DB177E">
      <w:pPr>
        <w:spacing w:after="101" w:line="240" w:lineRule="auto"/>
        <w:jc w:val="both"/>
        <w:rPr>
          <w:rFonts w:ascii="Arial" w:eastAsia="Times New Roman" w:hAnsi="Arial" w:cs="Arial"/>
          <w:sz w:val="20"/>
          <w:szCs w:val="18"/>
          <w:lang w:eastAsia="es-MX"/>
        </w:rPr>
      </w:pPr>
      <w:r w:rsidRPr="00497CA8">
        <w:rPr>
          <w:rFonts w:ascii="Arial" w:eastAsia="Times New Roman" w:hAnsi="Arial" w:cs="Arial"/>
          <w:lang w:eastAsia="es-MX"/>
        </w:rPr>
        <w:t>·</w:t>
      </w:r>
      <w:r w:rsidRPr="00497CA8">
        <w:rPr>
          <w:rFonts w:ascii="Arial" w:eastAsia="Times New Roman" w:hAnsi="Arial" w:cs="Arial"/>
          <w:szCs w:val="20"/>
          <w:lang w:eastAsia="es-MX"/>
        </w:rPr>
        <w:t>  </w:t>
      </w:r>
      <w:r w:rsidRPr="00497CA8">
        <w:rPr>
          <w:rFonts w:ascii="Arial" w:eastAsia="Times New Roman" w:hAnsi="Arial" w:cs="Arial"/>
          <w:b/>
          <w:bCs/>
          <w:sz w:val="20"/>
          <w:szCs w:val="18"/>
          <w:lang w:eastAsia="es-MX"/>
        </w:rPr>
        <w:t>Fecha y lugar de la entrega de los bienes.</w:t>
      </w:r>
    </w:p>
    <w:p w:rsidR="00DB177E" w:rsidRPr="00497CA8" w:rsidRDefault="00DB177E" w:rsidP="00DB177E">
      <w:pPr>
        <w:spacing w:after="101" w:line="240" w:lineRule="auto"/>
        <w:jc w:val="both"/>
        <w:rPr>
          <w:rFonts w:ascii="Arial" w:eastAsia="Times New Roman" w:hAnsi="Arial" w:cs="Arial"/>
          <w:sz w:val="20"/>
          <w:szCs w:val="18"/>
          <w:lang w:eastAsia="es-MX"/>
        </w:rPr>
      </w:pPr>
      <w:r w:rsidRPr="00497CA8">
        <w:rPr>
          <w:rFonts w:ascii="Arial" w:eastAsia="Times New Roman" w:hAnsi="Arial" w:cs="Arial"/>
          <w:lang w:eastAsia="es-MX"/>
        </w:rPr>
        <w:t>·</w:t>
      </w:r>
      <w:r w:rsidRPr="00497CA8">
        <w:rPr>
          <w:rFonts w:ascii="Arial" w:eastAsia="Times New Roman" w:hAnsi="Arial" w:cs="Arial"/>
          <w:szCs w:val="20"/>
          <w:lang w:eastAsia="es-MX"/>
        </w:rPr>
        <w:t>  </w:t>
      </w:r>
      <w:r w:rsidRPr="00497CA8">
        <w:rPr>
          <w:rFonts w:ascii="Arial" w:eastAsia="Times New Roman" w:hAnsi="Arial" w:cs="Arial"/>
          <w:sz w:val="20"/>
          <w:szCs w:val="18"/>
          <w:lang w:eastAsia="es-MX"/>
        </w:rPr>
        <w:t>De ser el caso, el licitante deberá manifestar por escrito los descuentos que esté en posibilidad de otorgar a la institución.</w:t>
      </w:r>
    </w:p>
    <w:p w:rsidR="00DB177E" w:rsidRPr="00497CA8" w:rsidRDefault="00DB177E" w:rsidP="00DB177E">
      <w:pPr>
        <w:spacing w:after="101" w:line="240" w:lineRule="auto"/>
        <w:jc w:val="both"/>
        <w:rPr>
          <w:rFonts w:ascii="Arial" w:eastAsia="Times New Roman" w:hAnsi="Arial" w:cs="Arial"/>
          <w:sz w:val="20"/>
          <w:szCs w:val="18"/>
          <w:lang w:eastAsia="es-MX"/>
        </w:rPr>
      </w:pPr>
      <w:r w:rsidRPr="00497CA8">
        <w:rPr>
          <w:rFonts w:ascii="Arial" w:eastAsia="Times New Roman" w:hAnsi="Arial" w:cs="Arial"/>
          <w:lang w:eastAsia="es-MX"/>
        </w:rPr>
        <w:t>·</w:t>
      </w:r>
      <w:r w:rsidRPr="00497CA8">
        <w:rPr>
          <w:rFonts w:ascii="Arial" w:eastAsia="Times New Roman" w:hAnsi="Arial" w:cs="Arial"/>
          <w:szCs w:val="20"/>
          <w:lang w:eastAsia="es-MX"/>
        </w:rPr>
        <w:t>  </w:t>
      </w:r>
      <w:r w:rsidRPr="00497CA8">
        <w:rPr>
          <w:rFonts w:ascii="Arial" w:eastAsia="Times New Roman" w:hAnsi="Arial" w:cs="Arial"/>
          <w:sz w:val="20"/>
          <w:szCs w:val="18"/>
          <w:lang w:eastAsia="es-MX"/>
        </w:rPr>
        <w:t>Condiciones de entrega</w:t>
      </w:r>
      <w:r w:rsidRPr="00497CA8">
        <w:rPr>
          <w:rFonts w:ascii="Arial" w:eastAsia="Times New Roman" w:hAnsi="Arial" w:cs="Arial"/>
          <w:b/>
          <w:bCs/>
          <w:sz w:val="20"/>
          <w:szCs w:val="18"/>
          <w:lang w:eastAsia="es-MX"/>
        </w:rPr>
        <w:t> CONFORME ANEXO 1</w:t>
      </w:r>
    </w:p>
    <w:p w:rsidR="00DB177E" w:rsidRDefault="00DB177E" w:rsidP="00DB177E">
      <w:pPr>
        <w:spacing w:after="101" w:line="240" w:lineRule="auto"/>
        <w:jc w:val="both"/>
        <w:rPr>
          <w:rFonts w:ascii="Arial" w:eastAsia="Times New Roman" w:hAnsi="Arial" w:cs="Arial"/>
          <w:b/>
          <w:bCs/>
          <w:sz w:val="20"/>
          <w:szCs w:val="18"/>
          <w:u w:val="single"/>
          <w:lang w:eastAsia="es-MX"/>
        </w:rPr>
      </w:pPr>
      <w:r w:rsidRPr="00497CA8">
        <w:rPr>
          <w:rFonts w:ascii="Arial" w:eastAsia="Times New Roman" w:hAnsi="Arial" w:cs="Arial"/>
          <w:lang w:eastAsia="es-MX"/>
        </w:rPr>
        <w:t>·</w:t>
      </w:r>
      <w:r w:rsidRPr="00497CA8">
        <w:rPr>
          <w:rFonts w:ascii="Arial" w:eastAsia="Times New Roman" w:hAnsi="Arial" w:cs="Arial"/>
          <w:szCs w:val="20"/>
          <w:lang w:eastAsia="es-MX"/>
        </w:rPr>
        <w:t>  </w:t>
      </w:r>
      <w:r w:rsidRPr="00497CA8">
        <w:rPr>
          <w:rFonts w:ascii="Arial" w:eastAsia="Times New Roman" w:hAnsi="Arial" w:cs="Arial"/>
          <w:sz w:val="20"/>
          <w:szCs w:val="18"/>
          <w:lang w:eastAsia="es-MX"/>
        </w:rPr>
        <w:t>Vigencia de la propuesta</w:t>
      </w:r>
      <w:r w:rsidRPr="00497CA8">
        <w:rPr>
          <w:rFonts w:ascii="Arial" w:eastAsia="Times New Roman" w:hAnsi="Arial" w:cs="Arial"/>
          <w:b/>
          <w:bCs/>
          <w:sz w:val="20"/>
          <w:szCs w:val="18"/>
          <w:lang w:eastAsia="es-MX"/>
        </w:rPr>
        <w:t> </w:t>
      </w:r>
      <w:r w:rsidRPr="00497CA8">
        <w:rPr>
          <w:rFonts w:ascii="Arial" w:eastAsia="Times New Roman" w:hAnsi="Arial" w:cs="Arial"/>
          <w:b/>
          <w:bCs/>
          <w:sz w:val="20"/>
          <w:szCs w:val="18"/>
          <w:u w:val="single"/>
          <w:lang w:eastAsia="es-MX"/>
        </w:rPr>
        <w:t>30 días hábiles</w:t>
      </w:r>
    </w:p>
    <w:p w:rsidR="00DB177E" w:rsidRPr="00497CA8" w:rsidRDefault="00DB177E" w:rsidP="00DB177E">
      <w:pPr>
        <w:spacing w:after="101" w:line="240" w:lineRule="auto"/>
        <w:jc w:val="both"/>
        <w:rPr>
          <w:rFonts w:ascii="Arial" w:eastAsia="Times New Roman" w:hAnsi="Arial" w:cs="Arial"/>
          <w:sz w:val="20"/>
          <w:szCs w:val="18"/>
          <w:lang w:eastAsia="es-MX"/>
        </w:rPr>
      </w:pPr>
    </w:p>
    <w:p w:rsidR="00DB177E" w:rsidRPr="00497CA8" w:rsidRDefault="00DB177E" w:rsidP="00DB177E">
      <w:pPr>
        <w:spacing w:after="101" w:line="240" w:lineRule="auto"/>
        <w:jc w:val="both"/>
        <w:rPr>
          <w:rFonts w:ascii="Arial" w:eastAsia="Times New Roman" w:hAnsi="Arial" w:cs="Arial"/>
          <w:sz w:val="20"/>
          <w:szCs w:val="18"/>
          <w:lang w:eastAsia="es-MX"/>
        </w:rPr>
      </w:pPr>
      <w:r w:rsidRPr="00497CA8">
        <w:rPr>
          <w:rFonts w:ascii="Arial" w:eastAsia="Times New Roman" w:hAnsi="Arial" w:cs="Arial"/>
          <w:b/>
          <w:bCs/>
          <w:sz w:val="20"/>
          <w:szCs w:val="18"/>
          <w:lang w:eastAsia="es-MX"/>
        </w:rPr>
        <w:t>Los precios son vigentes en el momento de la apertura de las propuestas y firmes e incondicionados, durante la vigencia del contrato.</w:t>
      </w:r>
    </w:p>
    <w:p w:rsidR="00DB177E" w:rsidRPr="008F3054" w:rsidRDefault="00DB177E"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Atentamente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 del representante legal de la empresa</w:t>
      </w: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br w:type="page"/>
      </w: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68" w:name="_Toc483934584"/>
      <w:bookmarkStart w:id="69" w:name="_Toc13477462"/>
      <w:r w:rsidRPr="008F3054">
        <w:rPr>
          <w:rFonts w:ascii="Arial" w:hAnsi="Arial" w:cs="Arial"/>
          <w:color w:val="000000"/>
          <w:lang w:val="es-ES_tradnl" w:eastAsia="es-MX"/>
        </w:rPr>
        <w:lastRenderedPageBreak/>
        <w:t>Anexo 3</w:t>
      </w:r>
      <w:bookmarkEnd w:id="68"/>
      <w:bookmarkEnd w:id="69"/>
    </w:p>
    <w:p w:rsidR="00D17263" w:rsidRDefault="00D17263"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CONTRATO PARA LA ADQUISICIÓN  DE BIENES O SERVICIOS QUE CELEBRAN POR UNA PARTE EL </w:t>
      </w:r>
      <w:r w:rsidR="00DB177E" w:rsidRPr="00DB177E">
        <w:rPr>
          <w:rFonts w:ascii="Arial" w:hAnsi="Arial" w:cs="Arial"/>
          <w:b/>
          <w:color w:val="000000"/>
          <w:u w:val="single"/>
        </w:rPr>
        <w:t>COMITÉ ESTATAL DE SANIDAD VEGETAL DE COAHUILA</w:t>
      </w:r>
      <w:r w:rsidRPr="00DB177E">
        <w:rPr>
          <w:rFonts w:ascii="Arial" w:hAnsi="Arial" w:cs="Arial"/>
          <w:b/>
          <w:color w:val="000000"/>
        </w:rPr>
        <w:t>,</w:t>
      </w:r>
      <w:r w:rsidRPr="008F3054">
        <w:rPr>
          <w:rFonts w:ascii="Arial" w:hAnsi="Arial" w:cs="Arial"/>
          <w:b/>
          <w:color w:val="000000"/>
        </w:rPr>
        <w:t xml:space="preserve"> QUIEN SE DENOMINARÁ ¨EL COMITÉ”, REPRESENTADO POR EL C.</w:t>
      </w:r>
      <w:r w:rsidRPr="008F3054">
        <w:rPr>
          <w:rFonts w:ascii="Arial" w:hAnsi="Arial" w:cs="Arial"/>
          <w:b/>
          <w:color w:val="000000"/>
          <w:u w:val="single"/>
        </w:rPr>
        <w:t>_________________________________</w:t>
      </w:r>
      <w:r w:rsidRPr="008F3054">
        <w:rPr>
          <w:rFonts w:ascii="Arial" w:hAnsi="Arial" w:cs="Arial"/>
          <w:b/>
          <w:color w:val="000000"/>
        </w:rPr>
        <w:t xml:space="preserve">, EN SU CARÁCTER DE PRESIDENTE Y POR LA OTRA PARTE, LA EMPRESA ______________________ REPRESENTADA POR EL C.___________________________, </w:t>
      </w:r>
      <w:r w:rsidRPr="008F3054">
        <w:rPr>
          <w:rFonts w:ascii="Arial" w:hAnsi="Arial" w:cs="Arial"/>
          <w:b/>
          <w:bCs/>
          <w:color w:val="000000"/>
        </w:rPr>
        <w:t>A QUIEN EN LO SUCESIVO SE LE DENOMINARÁ COMO “EL PROVEEDOR</w:t>
      </w:r>
      <w:r w:rsidR="00FA023F" w:rsidRPr="00DB177E">
        <w:rPr>
          <w:rFonts w:ascii="Arial" w:hAnsi="Arial" w:cs="Arial"/>
          <w:b/>
          <w:bCs/>
          <w:color w:val="000000"/>
        </w:rPr>
        <w:t>/LA PROVEEDORA</w:t>
      </w:r>
      <w:r w:rsidRPr="008F3054">
        <w:rPr>
          <w:rFonts w:ascii="Arial" w:hAnsi="Arial" w:cs="Arial"/>
          <w:b/>
          <w:bCs/>
          <w:color w:val="000000"/>
        </w:rPr>
        <w:t>” Y EN SU CONJUNTO SE DENOMINARÁN “LAS PARTES”</w:t>
      </w:r>
      <w:r w:rsidRPr="008F3054">
        <w:rPr>
          <w:rFonts w:ascii="Arial" w:hAnsi="Arial" w:cs="Arial"/>
          <w:b/>
          <w:color w:val="000000"/>
        </w:rPr>
        <w:t>, QUIENES SE COMPROMETEN AL TENOR DE LAS SIGUIENTES:</w:t>
      </w: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 E C L A R A C I O N E S</w:t>
      </w: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DE “EL COMITÉ”:</w:t>
      </w: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Que es un Organismo Auxiliar en materia de _________, debidamente constituido conforme a las leyes mexicanas y bajo la denominación de </w:t>
      </w:r>
      <w:r w:rsidRPr="008F3054">
        <w:rPr>
          <w:rFonts w:ascii="Arial" w:hAnsi="Arial" w:cs="Arial"/>
          <w:color w:val="000000"/>
          <w:u w:val="single"/>
        </w:rPr>
        <w:t>(Nombre del Organismo Auxiliar</w:t>
      </w:r>
      <w:r w:rsidRPr="008F3054">
        <w:rPr>
          <w:rFonts w:ascii="Arial" w:hAnsi="Arial" w:cs="Arial"/>
          <w:color w:val="000000"/>
        </w:rPr>
        <w:t>), lo cual acredita con su escritura constitutiva y sus modificaciones número ________ otorgada ante la fe del Notario Público ______________________ número ____ en la Ciudad de _________________________ Estado de ______________, Inscrita en el Registro Público de la Propiedad y del Comercio de la entidad teniendo por objeto la ________________.</w:t>
      </w:r>
    </w:p>
    <w:p w:rsidR="000431C6" w:rsidRPr="008F3054" w:rsidRDefault="000431C6" w:rsidP="008F3054">
      <w:pPr>
        <w:numPr>
          <w:ilvl w:val="0"/>
          <w:numId w:val="8"/>
        </w:numPr>
        <w:shd w:val="clear" w:color="auto" w:fill="FFFFFF"/>
        <w:spacing w:after="0" w:line="240" w:lineRule="auto"/>
        <w:ind w:right="-234"/>
        <w:contextualSpacing/>
        <w:jc w:val="both"/>
        <w:rPr>
          <w:rFonts w:ascii="Arial" w:hAnsi="Arial" w:cs="Arial"/>
          <w:color w:val="000000"/>
        </w:rPr>
      </w:pPr>
      <w:r w:rsidRPr="008F3054">
        <w:rPr>
          <w:rFonts w:ascii="Arial" w:hAnsi="Arial" w:cs="Arial"/>
          <w:color w:val="000000"/>
        </w:rPr>
        <w:t>Que el C.______________________________, es Presidente del (</w:t>
      </w:r>
      <w:r w:rsidRPr="008F3054">
        <w:rPr>
          <w:rFonts w:ascii="Arial" w:hAnsi="Arial" w:cs="Arial"/>
          <w:color w:val="000000"/>
          <w:u w:val="single"/>
        </w:rPr>
        <w:t>Nombre del Organismo Auxiliar</w:t>
      </w:r>
      <w:r w:rsidRPr="008F3054">
        <w:rPr>
          <w:rFonts w:ascii="Arial" w:hAnsi="Arial" w:cs="Arial"/>
          <w:color w:val="000000"/>
        </w:rPr>
        <w:t>), quien cuenta con las facultades necesarias para suscribir el presente contrato de conformidad con su (</w:t>
      </w:r>
      <w:r w:rsidRPr="008F3054">
        <w:rPr>
          <w:rFonts w:ascii="Arial" w:hAnsi="Arial" w:cs="Arial"/>
          <w:color w:val="000000"/>
          <w:u w:val="single"/>
        </w:rPr>
        <w:t>Reglamento, Estatutos o lo que le aplique</w:t>
      </w:r>
      <w:r w:rsidRPr="008F3054">
        <w:rPr>
          <w:rFonts w:ascii="Arial" w:hAnsi="Arial" w:cs="Arial"/>
          <w:color w:val="000000"/>
        </w:rPr>
        <w:t>); así mismo, cuenta con el Registro Número _______ otorgado por la Dirección General de ________.</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Que tiene establecido su domicilio legal en ___________________________________, mismo que señala para los fines y efectos legales del presente contrato. Sin perjuicio de que cambie éste y lo dé a conocer a “EL PROVEEDOR” en su oportunidad.   </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se encuentra inscrito en el Registro Federal de Contribuyentes con la clave ___________.</w:t>
      </w:r>
    </w:p>
    <w:p w:rsidR="000431C6" w:rsidRPr="008F3054" w:rsidRDefault="000431C6" w:rsidP="00FA023F">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la adjudicación del presente contrato se realizó mediante (Adjudicación directa, Invitación a cuando menos tres personas o la Licitación Pública, según sea el caso) iniciada según convocatoria de fecha _____________, con No.____________________, para la adquisición de ________ en observancia a lo dispuesto en los artículos 134 de la Constitución Política de los Estados Unidos Mexicanos</w:t>
      </w:r>
      <w:r w:rsidRPr="00DB177E">
        <w:rPr>
          <w:rFonts w:ascii="Arial" w:hAnsi="Arial" w:cs="Arial"/>
          <w:color w:val="000000"/>
        </w:rPr>
        <w:t>,</w:t>
      </w:r>
      <w:r w:rsidR="00DB177E" w:rsidRPr="00DB177E">
        <w:rPr>
          <w:rFonts w:ascii="Arial" w:hAnsi="Arial" w:cs="Arial"/>
          <w:color w:val="000000"/>
        </w:rPr>
        <w:t xml:space="preserve"> </w:t>
      </w:r>
      <w:r w:rsidR="00FA023F" w:rsidRPr="00DB177E">
        <w:rPr>
          <w:rFonts w:ascii="Arial" w:hAnsi="Arial" w:cs="Arial"/>
          <w:color w:val="000000"/>
        </w:rPr>
        <w:t>Lineamientos Técnicos Específicos para la Operación de los Componentes de Vigilancia Epidemiológica de Plagas y Enfermedades Fitozoosanitarias, Campañas Fitozoosanitarias e Inocuidad Agroalimentaria, Acuícola y Pesquera</w:t>
      </w:r>
      <w:r w:rsidRPr="00DB177E">
        <w:rPr>
          <w:rFonts w:ascii="Arial" w:hAnsi="Arial" w:cs="Arial"/>
          <w:color w:val="000000"/>
        </w:rPr>
        <w:t>.</w:t>
      </w:r>
    </w:p>
    <w:p w:rsidR="000431C6" w:rsidRPr="008F3054" w:rsidRDefault="000431C6" w:rsidP="008F3054">
      <w:pPr>
        <w:numPr>
          <w:ilvl w:val="0"/>
          <w:numId w:val="8"/>
        </w:numPr>
        <w:shd w:val="clear" w:color="auto" w:fill="FFFFFF"/>
        <w:autoSpaceDE w:val="0"/>
        <w:autoSpaceDN w:val="0"/>
        <w:adjustRightInd w:val="0"/>
        <w:spacing w:after="0" w:line="240" w:lineRule="auto"/>
        <w:contextualSpacing/>
        <w:jc w:val="both"/>
        <w:rPr>
          <w:rFonts w:ascii="Arial" w:hAnsi="Arial" w:cs="Arial"/>
          <w:color w:val="000000"/>
        </w:rPr>
      </w:pPr>
      <w:r w:rsidRPr="008F3054">
        <w:rPr>
          <w:rFonts w:ascii="Arial" w:hAnsi="Arial" w:cs="Arial"/>
          <w:color w:val="000000"/>
        </w:rPr>
        <w:t>Que para cubrir las erogaciones que se deriven del presente contrato, se cuenta disponibilidad presupuestal del Comité ___________________.</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b/>
          <w:color w:val="000000"/>
        </w:rPr>
      </w:pPr>
      <w:r w:rsidRPr="008F3054">
        <w:rPr>
          <w:rFonts w:ascii="Arial" w:hAnsi="Arial" w:cs="Arial"/>
          <w:color w:val="000000"/>
        </w:rPr>
        <w:t>Que designa como responsable de administrar y vigilar el cumplimiento de las obligaciones en el presente contrato al C._______________________.</w:t>
      </w:r>
    </w:p>
    <w:p w:rsidR="000431C6" w:rsidRDefault="000431C6" w:rsidP="008F3054">
      <w:pPr>
        <w:shd w:val="clear" w:color="auto" w:fill="FFFFFF"/>
        <w:spacing w:after="0"/>
        <w:ind w:left="720"/>
        <w:contextualSpacing/>
        <w:jc w:val="both"/>
        <w:rPr>
          <w:rFonts w:ascii="Arial" w:hAnsi="Arial" w:cs="Arial"/>
          <w:b/>
          <w:color w:val="000000"/>
        </w:rPr>
      </w:pPr>
    </w:p>
    <w:p w:rsidR="00561051" w:rsidRPr="008F3054" w:rsidRDefault="00561051" w:rsidP="008F3054">
      <w:pPr>
        <w:shd w:val="clear" w:color="auto" w:fill="FFFFFF"/>
        <w:spacing w:after="0"/>
        <w:ind w:left="720"/>
        <w:contextualSpacing/>
        <w:jc w:val="both"/>
        <w:rPr>
          <w:rFonts w:ascii="Arial" w:hAnsi="Arial" w:cs="Arial"/>
          <w:b/>
          <w:color w:val="000000"/>
        </w:rPr>
      </w:pPr>
    </w:p>
    <w:p w:rsidR="000431C6" w:rsidRPr="008F3054" w:rsidRDefault="000431C6" w:rsidP="008F3054">
      <w:pPr>
        <w:shd w:val="clear" w:color="auto" w:fill="FFFFFF"/>
        <w:spacing w:after="0"/>
        <w:rPr>
          <w:rFonts w:ascii="Arial" w:hAnsi="Arial" w:cs="Arial"/>
          <w:b/>
          <w:color w:val="000000"/>
        </w:rPr>
      </w:pPr>
      <w:r w:rsidRPr="008F3054">
        <w:rPr>
          <w:rFonts w:ascii="Arial" w:hAnsi="Arial" w:cs="Arial"/>
          <w:b/>
          <w:color w:val="000000"/>
        </w:rPr>
        <w:t xml:space="preserve">DE “EL </w:t>
      </w:r>
      <w:r w:rsidRPr="00DB177E">
        <w:rPr>
          <w:rFonts w:ascii="Arial" w:hAnsi="Arial" w:cs="Arial"/>
          <w:b/>
          <w:color w:val="000000"/>
        </w:rPr>
        <w:t>PROVEEDOR</w:t>
      </w:r>
      <w:r w:rsidR="004F5410" w:rsidRPr="00DB177E">
        <w:rPr>
          <w:rFonts w:ascii="Arial" w:hAnsi="Arial" w:cs="Arial"/>
          <w:b/>
          <w:color w:val="000000"/>
        </w:rPr>
        <w:t>/LA PROVEEDORA</w:t>
      </w:r>
      <w:r w:rsidRPr="00DB177E">
        <w:rPr>
          <w:rFonts w:ascii="Arial" w:hAnsi="Arial" w:cs="Arial"/>
          <w:b/>
          <w:color w:val="000000"/>
        </w:rPr>
        <w:t>”:</w:t>
      </w:r>
    </w:p>
    <w:p w:rsidR="000431C6" w:rsidRPr="008F3054" w:rsidRDefault="000431C6" w:rsidP="008F3054">
      <w:pPr>
        <w:shd w:val="clear" w:color="auto" w:fill="FFFFFF"/>
        <w:spacing w:after="0"/>
        <w:rPr>
          <w:rFonts w:ascii="Arial" w:hAnsi="Arial" w:cs="Arial"/>
          <w:b/>
          <w:color w:val="000000"/>
        </w:rPr>
      </w:pP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(Aplica para personas físicas) Que es una persona física, dedicada al objeto de este contrato, debidamente identificada con número de credencial para votar __________ otorgada por el Instituto Nacional Electoral </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tiene establecido su domicilio en ____________________________________________, que señala para todos los fines y efectos legales de este contrato.</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se encuentra inscrito en el Registro Federal de Contribuyentes con la clave_____________ y al corriente en sus declaraciones fiscales.</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 xml:space="preserve">(Aplica para persona moral) Que el C. ____________________________________ acredita su personalidad como representante legal de “EL </w:t>
      </w:r>
      <w:r w:rsidRPr="00DB177E">
        <w:rPr>
          <w:rFonts w:ascii="Arial" w:hAnsi="Arial" w:cs="Arial"/>
          <w:color w:val="000000"/>
        </w:rPr>
        <w:t>PROVEEDOR</w:t>
      </w:r>
      <w:r w:rsidR="004F5410" w:rsidRPr="00DB177E">
        <w:rPr>
          <w:rFonts w:ascii="Arial" w:hAnsi="Arial" w:cs="Arial"/>
          <w:color w:val="000000"/>
        </w:rPr>
        <w:t>/</w:t>
      </w:r>
      <w:r w:rsidR="004F5410" w:rsidRPr="00DB177E">
        <w:rPr>
          <w:rFonts w:ascii="Arial" w:hAnsi="Arial" w:cs="Arial"/>
          <w:b/>
          <w:color w:val="000000"/>
        </w:rPr>
        <w:t>LA PROVEEDORA</w:t>
      </w:r>
      <w:r w:rsidRPr="00DB177E">
        <w:rPr>
          <w:rFonts w:ascii="Arial" w:hAnsi="Arial" w:cs="Arial"/>
          <w:color w:val="000000"/>
        </w:rPr>
        <w:t>”, según consta en el Poder Notarial contenido en la escritura pública ______________________,</w:t>
      </w:r>
      <w:r w:rsidRPr="008F3054">
        <w:rPr>
          <w:rFonts w:ascii="Arial" w:hAnsi="Arial" w:cs="Arial"/>
          <w:color w:val="000000"/>
        </w:rPr>
        <w:t xml:space="preserve"> manifestando bajo protesta de decir verdad, que a la fecha no le ha sido modificada o revocada el poder con que se ostenta.</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tiene capacidad jurídica para contratar y reúne las condiciones técnicas y económicas para obligarse a la entrega objeto de esta contrató y que dispone de la organización y elementos suficientes para ello.</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manifiesta no encontrarse en ninguno de los supuestos que se establece en el 2.2.1 inciso C) apartado a) de las Bases de Licitación Pública No. ________________.</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bCs/>
          <w:color w:val="000000"/>
        </w:rPr>
      </w:pPr>
      <w:r w:rsidRPr="008F3054">
        <w:rPr>
          <w:rFonts w:ascii="Arial" w:hAnsi="Arial" w:cs="Arial"/>
          <w:b/>
          <w:bCs/>
          <w:color w:val="000000"/>
        </w:rPr>
        <w:t>DE “LAS PARTES”:</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numPr>
          <w:ilvl w:val="0"/>
          <w:numId w:val="8"/>
        </w:numPr>
        <w:shd w:val="clear" w:color="auto" w:fill="FFFFFF"/>
        <w:spacing w:after="0" w:line="240" w:lineRule="auto"/>
        <w:contextualSpacing/>
        <w:jc w:val="both"/>
        <w:rPr>
          <w:rFonts w:ascii="Arial" w:hAnsi="Arial" w:cs="Arial"/>
          <w:color w:val="000000"/>
        </w:rPr>
      </w:pPr>
      <w:r w:rsidRPr="008F3054">
        <w:rPr>
          <w:rFonts w:ascii="Arial" w:hAnsi="Arial" w:cs="Arial"/>
          <w:color w:val="000000"/>
        </w:rPr>
        <w:t>Que es voluntad de las partes celebrar el presente contrato y obligarse, sujetándose al contenido de las siguientes:</w:t>
      </w:r>
    </w:p>
    <w:p w:rsidR="000431C6" w:rsidRDefault="000431C6" w:rsidP="008F3054">
      <w:pPr>
        <w:shd w:val="clear" w:color="auto" w:fill="FFFFFF"/>
        <w:spacing w:after="0"/>
        <w:ind w:left="284" w:right="-234"/>
        <w:jc w:val="both"/>
        <w:rPr>
          <w:rFonts w:ascii="Arial" w:hAnsi="Arial" w:cs="Arial"/>
          <w:color w:val="000000"/>
        </w:rPr>
      </w:pPr>
    </w:p>
    <w:p w:rsidR="00DB177E" w:rsidRDefault="00DB177E" w:rsidP="008F3054">
      <w:pPr>
        <w:shd w:val="clear" w:color="auto" w:fill="FFFFFF"/>
        <w:spacing w:after="0"/>
        <w:ind w:left="284" w:right="-234"/>
        <w:jc w:val="both"/>
        <w:rPr>
          <w:rFonts w:ascii="Arial" w:hAnsi="Arial" w:cs="Arial"/>
          <w:color w:val="000000"/>
        </w:rPr>
      </w:pPr>
    </w:p>
    <w:p w:rsidR="00DB177E" w:rsidRDefault="00DB177E" w:rsidP="008F3054">
      <w:pPr>
        <w:shd w:val="clear" w:color="auto" w:fill="FFFFFF"/>
        <w:spacing w:after="0"/>
        <w:ind w:left="284" w:right="-234"/>
        <w:jc w:val="both"/>
        <w:rPr>
          <w:rFonts w:ascii="Arial" w:hAnsi="Arial" w:cs="Arial"/>
          <w:color w:val="000000"/>
        </w:rPr>
      </w:pPr>
    </w:p>
    <w:p w:rsidR="00DB177E" w:rsidRDefault="00DB177E" w:rsidP="008F3054">
      <w:pPr>
        <w:shd w:val="clear" w:color="auto" w:fill="FFFFFF"/>
        <w:spacing w:after="0"/>
        <w:ind w:left="284" w:right="-234"/>
        <w:jc w:val="both"/>
        <w:rPr>
          <w:rFonts w:ascii="Arial" w:hAnsi="Arial" w:cs="Arial"/>
          <w:color w:val="000000"/>
        </w:rPr>
      </w:pPr>
    </w:p>
    <w:p w:rsidR="00DB177E" w:rsidRDefault="00DB177E" w:rsidP="008F3054">
      <w:pPr>
        <w:shd w:val="clear" w:color="auto" w:fill="FFFFFF"/>
        <w:spacing w:after="0"/>
        <w:ind w:left="284" w:right="-234"/>
        <w:jc w:val="both"/>
        <w:rPr>
          <w:rFonts w:ascii="Arial" w:hAnsi="Arial" w:cs="Arial"/>
          <w:color w:val="000000"/>
        </w:rPr>
      </w:pPr>
    </w:p>
    <w:p w:rsidR="00DB177E" w:rsidRDefault="00DB177E" w:rsidP="008F3054">
      <w:pPr>
        <w:shd w:val="clear" w:color="auto" w:fill="FFFFFF"/>
        <w:spacing w:after="0"/>
        <w:ind w:left="284" w:right="-234"/>
        <w:jc w:val="both"/>
        <w:rPr>
          <w:rFonts w:ascii="Arial" w:hAnsi="Arial" w:cs="Arial"/>
          <w:color w:val="000000"/>
        </w:rPr>
      </w:pPr>
    </w:p>
    <w:p w:rsidR="00DB177E" w:rsidRDefault="00DB177E" w:rsidP="008F3054">
      <w:pPr>
        <w:shd w:val="clear" w:color="auto" w:fill="FFFFFF"/>
        <w:spacing w:after="0"/>
        <w:ind w:left="284" w:right="-234"/>
        <w:jc w:val="both"/>
        <w:rPr>
          <w:rFonts w:ascii="Arial" w:hAnsi="Arial" w:cs="Arial"/>
          <w:color w:val="000000"/>
        </w:rPr>
      </w:pPr>
    </w:p>
    <w:p w:rsidR="00DB177E" w:rsidRPr="008F3054" w:rsidRDefault="00DB177E" w:rsidP="008F3054">
      <w:pPr>
        <w:shd w:val="clear" w:color="auto" w:fill="FFFFFF"/>
        <w:spacing w:after="0"/>
        <w:ind w:left="284" w:right="-234"/>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CLÁUSULAS:</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contextualSpacing/>
        <w:jc w:val="both"/>
        <w:rPr>
          <w:rFonts w:ascii="Arial" w:hAnsi="Arial" w:cs="Arial"/>
          <w:b/>
          <w:color w:val="000000"/>
        </w:rPr>
      </w:pPr>
      <w:r w:rsidRPr="008F3054">
        <w:rPr>
          <w:rFonts w:ascii="Arial" w:hAnsi="Arial" w:cs="Arial"/>
          <w:b/>
          <w:bCs/>
          <w:color w:val="000000"/>
        </w:rPr>
        <w:t>PRIMERA. OBJETO DEL CONTRATO</w:t>
      </w:r>
    </w:p>
    <w:p w:rsidR="000431C6" w:rsidRPr="008F3054" w:rsidRDefault="000431C6" w:rsidP="008F3054">
      <w:pPr>
        <w:shd w:val="clear" w:color="auto" w:fill="FFFFFF"/>
        <w:spacing w:after="0"/>
        <w:contextualSpacing/>
        <w:jc w:val="both"/>
        <w:rPr>
          <w:rFonts w:ascii="Arial" w:hAnsi="Arial" w:cs="Arial"/>
          <w:b/>
          <w:color w:val="000000"/>
        </w:rPr>
      </w:pPr>
    </w:p>
    <w:p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 xml:space="preserve">“EL COMITÉ” </w:t>
      </w:r>
      <w:r w:rsidRPr="008F3054">
        <w:rPr>
          <w:rFonts w:ascii="Arial" w:hAnsi="Arial" w:cs="Arial"/>
          <w:color w:val="000000"/>
        </w:rPr>
        <w:t>se obliga a adquirir/contratar de</w:t>
      </w:r>
      <w:r w:rsidRPr="008F3054">
        <w:rPr>
          <w:rFonts w:ascii="Arial" w:hAnsi="Arial" w:cs="Arial"/>
          <w:b/>
          <w:color w:val="000000"/>
        </w:rPr>
        <w:t xml:space="preserve"> “EL PROVEEDOR</w:t>
      </w:r>
      <w:r w:rsidR="004F5410">
        <w:rPr>
          <w:rFonts w:ascii="Arial" w:hAnsi="Arial" w:cs="Arial"/>
          <w:b/>
          <w:color w:val="000000"/>
        </w:rPr>
        <w:t>/</w:t>
      </w:r>
      <w:r w:rsidR="004F5410" w:rsidRPr="00DB177E">
        <w:rPr>
          <w:rFonts w:ascii="Arial" w:hAnsi="Arial" w:cs="Arial"/>
          <w:b/>
          <w:color w:val="000000"/>
        </w:rPr>
        <w:t>LA PROVEEDORA</w:t>
      </w:r>
      <w:r w:rsidRPr="00DB177E">
        <w:rPr>
          <w:rFonts w:ascii="Arial" w:hAnsi="Arial" w:cs="Arial"/>
          <w:b/>
          <w:color w:val="000000"/>
        </w:rPr>
        <w:t>”</w:t>
      </w:r>
      <w:r w:rsidRPr="008F3054">
        <w:rPr>
          <w:rFonts w:ascii="Arial" w:hAnsi="Arial" w:cs="Arial"/>
          <w:color w:val="000000"/>
        </w:rPr>
        <w:t xml:space="preserve"> el </w:t>
      </w:r>
      <w:r w:rsidRPr="008F3054">
        <w:rPr>
          <w:rFonts w:ascii="Arial" w:hAnsi="Arial" w:cs="Arial"/>
          <w:color w:val="000000"/>
          <w:u w:val="single"/>
        </w:rPr>
        <w:t xml:space="preserve">(BIEN O SERVICIO), </w:t>
      </w:r>
      <w:r w:rsidRPr="008F3054">
        <w:rPr>
          <w:rFonts w:ascii="Arial" w:hAnsi="Arial" w:cs="Arial"/>
          <w:color w:val="000000"/>
        </w:rPr>
        <w:t>para operar el P</w:t>
      </w:r>
      <w:r w:rsidR="000B2785">
        <w:rPr>
          <w:rFonts w:ascii="Arial" w:hAnsi="Arial" w:cs="Arial"/>
          <w:color w:val="000000"/>
        </w:rPr>
        <w:t>royecto</w:t>
      </w:r>
      <w:r w:rsidRPr="008F3054">
        <w:rPr>
          <w:rFonts w:ascii="Arial" w:hAnsi="Arial" w:cs="Arial"/>
          <w:color w:val="000000"/>
        </w:rPr>
        <w:t xml:space="preserve"> </w:t>
      </w:r>
      <w:r w:rsidR="00DB177E" w:rsidRPr="00DB177E">
        <w:rPr>
          <w:rFonts w:ascii="Arial" w:hAnsi="Arial" w:cs="Arial"/>
          <w:color w:val="000000"/>
        </w:rPr>
        <w:t>Campaña contra Plagas Reglamentadas del Algodonero</w:t>
      </w:r>
      <w:r w:rsidRPr="00DB177E">
        <w:rPr>
          <w:rFonts w:ascii="Arial" w:hAnsi="Arial" w:cs="Arial"/>
          <w:color w:val="000000"/>
        </w:rPr>
        <w:t xml:space="preserve"> cuyas características, especifica</w:t>
      </w:r>
      <w:r w:rsidRPr="008F3054">
        <w:rPr>
          <w:rFonts w:ascii="Arial" w:hAnsi="Arial" w:cs="Arial"/>
          <w:color w:val="000000"/>
        </w:rPr>
        <w:t xml:space="preserve">ciones y cantidades se describen en el </w:t>
      </w:r>
      <w:r w:rsidRPr="008F3054">
        <w:rPr>
          <w:rFonts w:ascii="Arial" w:hAnsi="Arial" w:cs="Arial"/>
          <w:b/>
          <w:color w:val="000000"/>
        </w:rPr>
        <w:t>ANEXO 1</w:t>
      </w:r>
      <w:r w:rsidRPr="008F3054">
        <w:rPr>
          <w:rFonts w:ascii="Arial" w:hAnsi="Arial" w:cs="Arial"/>
          <w:color w:val="000000"/>
        </w:rPr>
        <w:t xml:space="preserve"> del presente contrato.</w:t>
      </w:r>
    </w:p>
    <w:p w:rsidR="000431C6" w:rsidRPr="008F3054" w:rsidRDefault="000431C6" w:rsidP="008F3054">
      <w:pPr>
        <w:shd w:val="clear" w:color="auto" w:fill="FFFFFF"/>
        <w:spacing w:after="0"/>
        <w:contextualSpacing/>
        <w:jc w:val="both"/>
        <w:rPr>
          <w:rFonts w:ascii="Arial" w:hAnsi="Arial" w:cs="Arial"/>
          <w:color w:val="000000"/>
        </w:rPr>
      </w:pPr>
    </w:p>
    <w:p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SEGUNDA. IMPORTE DEL CONTRATO</w:t>
      </w:r>
    </w:p>
    <w:p w:rsidR="000431C6" w:rsidRPr="008F3054" w:rsidRDefault="000431C6" w:rsidP="008F3054">
      <w:pPr>
        <w:shd w:val="clear" w:color="auto" w:fill="FFFFFF"/>
        <w:spacing w:after="0"/>
        <w:contextualSpacing/>
        <w:jc w:val="both"/>
        <w:rPr>
          <w:rFonts w:ascii="Arial" w:hAnsi="Arial" w:cs="Arial"/>
          <w:color w:val="000000"/>
        </w:rPr>
      </w:pPr>
    </w:p>
    <w:p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se obliga a pagar a </w:t>
      </w:r>
      <w:r w:rsidRPr="008F3054">
        <w:rPr>
          <w:rFonts w:ascii="Arial" w:hAnsi="Arial" w:cs="Arial"/>
          <w:b/>
          <w:color w:val="000000"/>
        </w:rPr>
        <w:t>“EL PROVEEDOR</w:t>
      </w:r>
      <w:r w:rsidR="004F5410">
        <w:rPr>
          <w:rFonts w:ascii="Arial" w:hAnsi="Arial" w:cs="Arial"/>
          <w:b/>
          <w:color w:val="000000"/>
        </w:rPr>
        <w:t>/</w:t>
      </w:r>
      <w:r w:rsidR="004F5410" w:rsidRPr="00DB177E">
        <w:rPr>
          <w:rFonts w:ascii="Arial" w:hAnsi="Arial" w:cs="Arial"/>
          <w:b/>
          <w:color w:val="000000"/>
        </w:rPr>
        <w:t>LA PROVEEDORA</w:t>
      </w:r>
      <w:r w:rsidRPr="00DB177E">
        <w:rPr>
          <w:rFonts w:ascii="Arial" w:hAnsi="Arial" w:cs="Arial"/>
          <w:b/>
          <w:color w:val="000000"/>
        </w:rPr>
        <w:t>”</w:t>
      </w:r>
      <w:r w:rsidRPr="008F3054">
        <w:rPr>
          <w:rFonts w:ascii="Arial" w:hAnsi="Arial" w:cs="Arial"/>
          <w:color w:val="000000"/>
        </w:rPr>
        <w:t xml:space="preserve"> un importe total </w:t>
      </w:r>
      <w:r w:rsidRPr="00DB177E">
        <w:rPr>
          <w:rFonts w:ascii="Arial" w:hAnsi="Arial" w:cs="Arial"/>
          <w:color w:val="000000"/>
        </w:rPr>
        <w:t xml:space="preserve">de $ </w:t>
      </w:r>
      <w:r w:rsidR="00DB177E" w:rsidRPr="00DB177E">
        <w:rPr>
          <w:rFonts w:ascii="Arial" w:hAnsi="Arial" w:cs="Arial"/>
          <w:color w:val="000000"/>
        </w:rPr>
        <w:t>1, 073,000.00</w:t>
      </w:r>
      <w:r w:rsidRPr="00DB177E">
        <w:rPr>
          <w:rFonts w:ascii="Arial" w:hAnsi="Arial" w:cs="Arial"/>
          <w:color w:val="000000"/>
        </w:rPr>
        <w:t xml:space="preserve"> (</w:t>
      </w:r>
      <w:r w:rsidR="00DB177E" w:rsidRPr="00DB177E">
        <w:rPr>
          <w:rFonts w:ascii="Arial" w:hAnsi="Arial" w:cs="Arial"/>
          <w:color w:val="000000"/>
        </w:rPr>
        <w:t>Un millón setenta y tres mil pesos 00/100 M.N.</w:t>
      </w:r>
      <w:r w:rsidRPr="00DB177E">
        <w:rPr>
          <w:rFonts w:ascii="Arial" w:hAnsi="Arial" w:cs="Arial"/>
          <w:color w:val="000000"/>
        </w:rPr>
        <w:t>),</w:t>
      </w:r>
      <w:r w:rsidRPr="008F3054">
        <w:rPr>
          <w:rFonts w:ascii="Arial" w:hAnsi="Arial" w:cs="Arial"/>
          <w:color w:val="000000"/>
        </w:rPr>
        <w:t xml:space="preserve"> mismo que incluye el (I.V.A. o el impuesto que le corresponda) contando con el presupuesto suficiente para cubrir el pago por o el </w:t>
      </w:r>
      <w:r w:rsidRPr="008F3054">
        <w:rPr>
          <w:rFonts w:ascii="Arial" w:hAnsi="Arial" w:cs="Arial"/>
          <w:color w:val="000000"/>
          <w:u w:val="single"/>
        </w:rPr>
        <w:t xml:space="preserve">(BIEN O SERVICIO), </w:t>
      </w:r>
      <w:r w:rsidRPr="008F3054">
        <w:rPr>
          <w:rFonts w:ascii="Arial" w:hAnsi="Arial" w:cs="Arial"/>
          <w:color w:val="000000"/>
        </w:rPr>
        <w:t>objeto del presente instrumento jurídico.</w:t>
      </w:r>
    </w:p>
    <w:p w:rsidR="000431C6" w:rsidRPr="008F3054" w:rsidRDefault="000431C6" w:rsidP="008F3054">
      <w:pPr>
        <w:shd w:val="clear" w:color="auto" w:fill="FFFFFF"/>
        <w:spacing w:after="0"/>
        <w:contextualSpacing/>
        <w:jc w:val="both"/>
        <w:rPr>
          <w:rFonts w:ascii="Arial" w:hAnsi="Arial" w:cs="Arial"/>
          <w:color w:val="000000"/>
        </w:rPr>
      </w:pPr>
    </w:p>
    <w:p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color w:val="000000"/>
        </w:rPr>
        <w:t>Las partes convienen que el presente contrato, se celebra bajo la modalidad de precios fijos.</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El pago se efectuará vía transferencia electrónica de fondos a la cuenta bancaria número ____________, Banco _______________ a nombre de ____________, con clabe interbancaria ___________________.</w:t>
      </w:r>
    </w:p>
    <w:p w:rsidR="000431C6" w:rsidRPr="008F3054" w:rsidRDefault="000431C6" w:rsidP="008F3054">
      <w:pPr>
        <w:shd w:val="clear" w:color="auto" w:fill="FFFFFF"/>
        <w:spacing w:after="0"/>
        <w:contextualSpacing/>
        <w:jc w:val="both"/>
        <w:rPr>
          <w:rFonts w:ascii="Arial" w:hAnsi="Arial" w:cs="Arial"/>
          <w:b/>
          <w:color w:val="000000"/>
        </w:rPr>
      </w:pPr>
    </w:p>
    <w:p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TERCERA. CONDICIONES Y FORMA DE PAGO</w:t>
      </w:r>
    </w:p>
    <w:p w:rsidR="000431C6" w:rsidRPr="008F3054" w:rsidRDefault="000431C6" w:rsidP="008F3054">
      <w:pPr>
        <w:shd w:val="clear" w:color="auto" w:fill="FFFFFF"/>
        <w:spacing w:after="0"/>
        <w:contextualSpacing/>
        <w:jc w:val="both"/>
        <w:rPr>
          <w:rFonts w:ascii="Arial" w:hAnsi="Arial" w:cs="Arial"/>
          <w:color w:val="000000"/>
        </w:rPr>
      </w:pPr>
    </w:p>
    <w:p w:rsidR="000431C6" w:rsidRPr="008F3054" w:rsidRDefault="000431C6" w:rsidP="008F3054">
      <w:pPr>
        <w:shd w:val="clear" w:color="auto" w:fill="FFFFFF"/>
        <w:spacing w:after="0"/>
        <w:contextualSpacing/>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pagará a </w:t>
      </w:r>
      <w:r w:rsidRPr="008F3054">
        <w:rPr>
          <w:rFonts w:ascii="Arial" w:hAnsi="Arial" w:cs="Arial"/>
          <w:b/>
          <w:color w:val="000000"/>
        </w:rPr>
        <w:t xml:space="preserve">“EL </w:t>
      </w:r>
      <w:r w:rsidRPr="0029509D">
        <w:rPr>
          <w:rFonts w:ascii="Arial" w:hAnsi="Arial" w:cs="Arial"/>
          <w:b/>
          <w:color w:val="000000"/>
        </w:rPr>
        <w:t>PROVEEDOR</w:t>
      </w:r>
      <w:r w:rsidR="004F5410" w:rsidRPr="0029509D">
        <w:rPr>
          <w:rFonts w:ascii="Arial" w:hAnsi="Arial" w:cs="Arial"/>
          <w:b/>
          <w:color w:val="000000"/>
        </w:rPr>
        <w:t>/LA PROVEEDORA</w:t>
      </w:r>
      <w:r w:rsidRPr="008F3054">
        <w:rPr>
          <w:rFonts w:ascii="Arial" w:hAnsi="Arial" w:cs="Arial"/>
          <w:b/>
          <w:color w:val="000000"/>
        </w:rPr>
        <w:t>”</w:t>
      </w:r>
      <w:r w:rsidRPr="008F3054">
        <w:rPr>
          <w:rFonts w:ascii="Arial" w:hAnsi="Arial" w:cs="Arial"/>
          <w:color w:val="000000"/>
        </w:rPr>
        <w:t xml:space="preserve"> el monto de los bienes/servicios entregados y aceptados de acuerdo con las condiciones establecidas en este contrato, a los ___ días naturales de la fecha  y aceptación del original de la factura, acompañada con la documentación</w:t>
      </w:r>
      <w:r w:rsidRPr="008F3054">
        <w:rPr>
          <w:rFonts w:ascii="Arial" w:hAnsi="Arial" w:cs="Arial"/>
          <w:color w:val="000000"/>
          <w:vertAlign w:val="superscript"/>
        </w:rPr>
        <w:footnoteReference w:id="2"/>
      </w:r>
      <w:r w:rsidRPr="008F3054">
        <w:rPr>
          <w:rFonts w:ascii="Arial" w:hAnsi="Arial" w:cs="Arial"/>
          <w:color w:val="000000"/>
        </w:rPr>
        <w:t xml:space="preserve"> soporte que proceda y del acuse de recibo correspondiente conteniendo: el sello del área receptora de los bienes, fecha de recepción, así como el nombre y firma del personal facultado para estos efectos.</w:t>
      </w:r>
    </w:p>
    <w:p w:rsidR="000431C6" w:rsidRPr="008F3054" w:rsidRDefault="000431C6" w:rsidP="008F3054">
      <w:pPr>
        <w:shd w:val="clear" w:color="auto" w:fill="FFFFFF"/>
        <w:spacing w:after="0"/>
        <w:contextualSpacing/>
        <w:jc w:val="both"/>
        <w:rPr>
          <w:rFonts w:ascii="Arial" w:hAnsi="Arial" w:cs="Arial"/>
          <w:color w:val="000000"/>
        </w:rPr>
      </w:pPr>
    </w:p>
    <w:p w:rsidR="000431C6" w:rsidRPr="00DB177E" w:rsidRDefault="000431C6" w:rsidP="008F3054">
      <w:pPr>
        <w:shd w:val="clear" w:color="auto" w:fill="FFFFFF"/>
        <w:spacing w:after="0"/>
        <w:contextualSpacing/>
        <w:jc w:val="both"/>
        <w:rPr>
          <w:rFonts w:ascii="Arial" w:hAnsi="Arial" w:cs="Arial"/>
          <w:color w:val="000000"/>
        </w:rPr>
      </w:pPr>
      <w:r w:rsidRPr="00DB177E">
        <w:rPr>
          <w:rFonts w:ascii="Arial" w:hAnsi="Arial" w:cs="Arial"/>
          <w:color w:val="000000"/>
        </w:rPr>
        <w:t xml:space="preserve">Por tal motivo, se hace de su conocimiento que la presentación impresa y </w:t>
      </w:r>
      <w:r w:rsidR="002C556D" w:rsidRPr="00DB177E">
        <w:rPr>
          <w:rFonts w:ascii="Arial" w:hAnsi="Arial" w:cs="Arial"/>
          <w:color w:val="000000"/>
        </w:rPr>
        <w:t>comprobante fiscal electrónico</w:t>
      </w:r>
      <w:r w:rsidRPr="00DB177E">
        <w:rPr>
          <w:rFonts w:ascii="Arial" w:hAnsi="Arial" w:cs="Arial"/>
          <w:color w:val="000000"/>
        </w:rPr>
        <w:t xml:space="preserve"> (archivos PDF y xlm) deberá ser enviada al siguiente correo electrónico: _________________________.</w:t>
      </w:r>
    </w:p>
    <w:p w:rsidR="000431C6" w:rsidRPr="00DB177E" w:rsidRDefault="000431C6" w:rsidP="008F3054">
      <w:pPr>
        <w:shd w:val="clear" w:color="auto" w:fill="FFFFFF"/>
        <w:spacing w:after="0"/>
        <w:contextualSpacing/>
        <w:jc w:val="both"/>
        <w:rPr>
          <w:rFonts w:ascii="Arial" w:hAnsi="Arial" w:cs="Arial"/>
          <w:color w:val="000000"/>
        </w:rPr>
      </w:pPr>
    </w:p>
    <w:p w:rsidR="000431C6" w:rsidRPr="008F3054" w:rsidRDefault="000431C6" w:rsidP="008F3054">
      <w:pPr>
        <w:shd w:val="clear" w:color="auto" w:fill="FFFFFF"/>
        <w:spacing w:after="0"/>
        <w:contextualSpacing/>
        <w:jc w:val="both"/>
        <w:rPr>
          <w:rFonts w:ascii="Arial" w:hAnsi="Arial" w:cs="Arial"/>
          <w:color w:val="000000"/>
        </w:rPr>
      </w:pPr>
      <w:r w:rsidRPr="00DB177E">
        <w:rPr>
          <w:rFonts w:ascii="Arial" w:hAnsi="Arial" w:cs="Arial"/>
          <w:color w:val="000000"/>
        </w:rPr>
        <w:t xml:space="preserve">Una vez realizado el pago a </w:t>
      </w: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w:t>
      </w:r>
      <w:r w:rsidRPr="008F3054">
        <w:rPr>
          <w:rFonts w:ascii="Arial" w:hAnsi="Arial" w:cs="Arial"/>
          <w:color w:val="000000"/>
        </w:rPr>
        <w:t xml:space="preserve"> tendrá ______ hábiles para solicitar aclaraciones sobre cualquier aspecto del mismo; transcurrido dicho plazo sin que se presente reclamación alguna, se considerará definitivamente aceptado y sin derecho a ulterior reclamación.</w:t>
      </w:r>
    </w:p>
    <w:p w:rsidR="000431C6" w:rsidRPr="008F3054" w:rsidRDefault="000431C6" w:rsidP="008F3054">
      <w:pPr>
        <w:shd w:val="clear" w:color="auto" w:fill="FFFFFF"/>
        <w:spacing w:after="0"/>
        <w:contextualSpacing/>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CUARTA. PLAZO, LUGAR Y CONDICIONES DE ENTREGA</w:t>
      </w: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bCs/>
          <w:color w:val="000000"/>
        </w:rPr>
      </w:pPr>
      <w:r w:rsidRPr="008F3054">
        <w:rPr>
          <w:rFonts w:ascii="Arial" w:hAnsi="Arial" w:cs="Arial"/>
          <w:color w:val="000000"/>
        </w:rPr>
        <w:t xml:space="preserve">De común acuerdo, </w:t>
      </w:r>
      <w:r w:rsidRPr="008F3054">
        <w:rPr>
          <w:rFonts w:ascii="Arial" w:hAnsi="Arial" w:cs="Arial"/>
          <w:b/>
          <w:color w:val="000000"/>
        </w:rPr>
        <w:t>“LAS PARTES”</w:t>
      </w:r>
      <w:r w:rsidRPr="008F3054">
        <w:rPr>
          <w:rFonts w:ascii="Arial" w:hAnsi="Arial" w:cs="Arial"/>
          <w:color w:val="000000"/>
        </w:rPr>
        <w:t xml:space="preserve"> manifiestan que la entrega del producto/prestación de servicio, objeto del presente contrato, se llevará a efecto, por así convenir a </w:t>
      </w:r>
      <w:r w:rsidRPr="008F3054">
        <w:rPr>
          <w:rFonts w:ascii="Arial" w:hAnsi="Arial" w:cs="Arial"/>
          <w:b/>
          <w:color w:val="000000"/>
        </w:rPr>
        <w:t>“EL COMITÉ”</w:t>
      </w:r>
      <w:r w:rsidRPr="008F3054">
        <w:rPr>
          <w:rFonts w:ascii="Arial" w:hAnsi="Arial" w:cs="Arial"/>
          <w:color w:val="000000"/>
        </w:rPr>
        <w:t>,</w:t>
      </w:r>
      <w:r w:rsidR="00DB177E">
        <w:rPr>
          <w:rFonts w:ascii="Arial" w:hAnsi="Arial" w:cs="Arial"/>
          <w:color w:val="000000"/>
        </w:rPr>
        <w:t xml:space="preserve"> </w:t>
      </w:r>
      <w:r w:rsidRPr="008F3054">
        <w:rPr>
          <w:rFonts w:ascii="Arial" w:hAnsi="Arial" w:cs="Arial"/>
          <w:bCs/>
          <w:color w:val="000000"/>
        </w:rPr>
        <w:t>por las cantidades y en las direcciones señaladas en el siguiente cuadro:</w:t>
      </w:r>
    </w:p>
    <w:p w:rsidR="000431C6" w:rsidRPr="008F3054" w:rsidRDefault="000431C6" w:rsidP="008F3054">
      <w:pPr>
        <w:shd w:val="clear" w:color="auto" w:fill="FFFFFF"/>
        <w:spacing w:after="0"/>
        <w:jc w:val="both"/>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3019"/>
        <w:gridCol w:w="3017"/>
      </w:tblGrid>
      <w:tr w:rsidR="000431C6" w:rsidRPr="008F3054" w:rsidTr="00765B11">
        <w:trPr>
          <w:jc w:val="center"/>
        </w:trPr>
        <w:tc>
          <w:tcPr>
            <w:tcW w:w="1667" w:type="pct"/>
            <w:shd w:val="clear" w:color="auto" w:fill="auto"/>
          </w:tcPr>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LUGAR Y FECHA</w:t>
            </w:r>
          </w:p>
        </w:tc>
        <w:tc>
          <w:tcPr>
            <w:tcW w:w="1667" w:type="pct"/>
            <w:shd w:val="clear" w:color="auto" w:fill="auto"/>
          </w:tcPr>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CANTIDAD</w:t>
            </w:r>
          </w:p>
        </w:tc>
        <w:tc>
          <w:tcPr>
            <w:tcW w:w="1667" w:type="pct"/>
            <w:shd w:val="clear" w:color="auto" w:fill="auto"/>
          </w:tcPr>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DOMICILIO</w:t>
            </w:r>
          </w:p>
        </w:tc>
      </w:tr>
      <w:tr w:rsidR="000431C6" w:rsidRPr="008F3054" w:rsidTr="00765B11">
        <w:trPr>
          <w:jc w:val="center"/>
        </w:trPr>
        <w:tc>
          <w:tcPr>
            <w:tcW w:w="1667" w:type="pct"/>
            <w:shd w:val="clear" w:color="auto" w:fill="auto"/>
          </w:tcPr>
          <w:p w:rsidR="000431C6" w:rsidRPr="008F3054" w:rsidRDefault="000431C6" w:rsidP="008F3054">
            <w:pPr>
              <w:shd w:val="clear" w:color="auto" w:fill="FFFFFF"/>
              <w:spacing w:after="0"/>
              <w:jc w:val="both"/>
              <w:rPr>
                <w:rFonts w:ascii="Arial" w:hAnsi="Arial" w:cs="Arial"/>
                <w:b/>
                <w:color w:val="000000"/>
              </w:rPr>
            </w:pPr>
          </w:p>
        </w:tc>
        <w:tc>
          <w:tcPr>
            <w:tcW w:w="1667" w:type="pct"/>
            <w:shd w:val="clear" w:color="auto" w:fill="auto"/>
          </w:tcPr>
          <w:p w:rsidR="000431C6" w:rsidRPr="008F3054" w:rsidRDefault="000431C6" w:rsidP="008F3054">
            <w:pPr>
              <w:shd w:val="clear" w:color="auto" w:fill="FFFFFF"/>
              <w:spacing w:after="0"/>
              <w:jc w:val="both"/>
              <w:rPr>
                <w:rFonts w:ascii="Arial" w:hAnsi="Arial" w:cs="Arial"/>
                <w:b/>
                <w:color w:val="000000"/>
              </w:rPr>
            </w:pPr>
          </w:p>
        </w:tc>
        <w:tc>
          <w:tcPr>
            <w:tcW w:w="1667" w:type="pct"/>
            <w:shd w:val="clear" w:color="auto" w:fill="auto"/>
          </w:tcPr>
          <w:p w:rsidR="000431C6" w:rsidRPr="008F3054" w:rsidRDefault="000431C6" w:rsidP="008F3054">
            <w:pPr>
              <w:shd w:val="clear" w:color="auto" w:fill="FFFFFF"/>
              <w:spacing w:after="0"/>
              <w:jc w:val="both"/>
              <w:rPr>
                <w:rFonts w:ascii="Arial" w:hAnsi="Arial" w:cs="Arial"/>
                <w:b/>
                <w:color w:val="000000"/>
              </w:rPr>
            </w:pPr>
          </w:p>
        </w:tc>
      </w:tr>
    </w:tbl>
    <w:p w:rsidR="000431C6" w:rsidRPr="008F3054" w:rsidRDefault="000431C6" w:rsidP="008F3054">
      <w:pPr>
        <w:shd w:val="clear" w:color="auto" w:fill="FFFFFF"/>
        <w:spacing w:after="0"/>
        <w:jc w:val="both"/>
        <w:rPr>
          <w:rFonts w:ascii="Arial" w:hAnsi="Arial" w:cs="Arial"/>
          <w:b/>
          <w:color w:val="000000"/>
        </w:rPr>
      </w:pPr>
    </w:p>
    <w:p w:rsidR="000431C6" w:rsidRPr="00DB177E"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Los gastos de transportación de los bienes, las maniobras de carga y descarga en el andén del lugar </w:t>
      </w:r>
      <w:r w:rsidRPr="00DB177E">
        <w:rPr>
          <w:rFonts w:ascii="Arial" w:hAnsi="Arial" w:cs="Arial"/>
          <w:color w:val="000000"/>
        </w:rPr>
        <w:t xml:space="preserve">de entrega, así como el aseguramiento de los mismos, serán a cargo de </w:t>
      </w: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 xml:space="preserve">, hasta que estos sean recibidos de conformidad a lo convenido por </w:t>
      </w:r>
      <w:r w:rsidRPr="00DB177E">
        <w:rPr>
          <w:rFonts w:ascii="Arial" w:hAnsi="Arial" w:cs="Arial"/>
          <w:b/>
          <w:color w:val="000000"/>
        </w:rPr>
        <w:t>“LAS PARTES”</w:t>
      </w:r>
      <w:r w:rsidRPr="00DB177E">
        <w:rPr>
          <w:rFonts w:ascii="Arial" w:hAnsi="Arial" w:cs="Arial"/>
          <w:color w:val="000000"/>
        </w:rPr>
        <w:t xml:space="preserve"> y a entera satisfacción de </w:t>
      </w:r>
      <w:r w:rsidRPr="00DB177E">
        <w:rPr>
          <w:rFonts w:ascii="Arial" w:hAnsi="Arial" w:cs="Arial"/>
          <w:b/>
          <w:color w:val="000000"/>
        </w:rPr>
        <w:t>“EL COMITÉ”</w:t>
      </w:r>
      <w:r w:rsidRPr="00DB177E">
        <w:rPr>
          <w:rFonts w:ascii="Arial" w:hAnsi="Arial" w:cs="Arial"/>
          <w:color w:val="000000"/>
        </w:rPr>
        <w:t>.</w:t>
      </w:r>
    </w:p>
    <w:p w:rsidR="000431C6" w:rsidRPr="00DB177E" w:rsidRDefault="000431C6" w:rsidP="008F3054">
      <w:pPr>
        <w:shd w:val="clear" w:color="auto" w:fill="FFFFFF"/>
        <w:spacing w:after="0"/>
        <w:jc w:val="both"/>
        <w:rPr>
          <w:rFonts w:ascii="Arial" w:hAnsi="Arial" w:cs="Arial"/>
          <w:color w:val="000000"/>
        </w:rPr>
      </w:pPr>
    </w:p>
    <w:p w:rsidR="000431C6" w:rsidRPr="00DB177E" w:rsidRDefault="000431C6" w:rsidP="008F3054">
      <w:pPr>
        <w:shd w:val="clear" w:color="auto" w:fill="FFFFFF"/>
        <w:spacing w:after="0"/>
        <w:jc w:val="both"/>
        <w:rPr>
          <w:rFonts w:ascii="Arial" w:hAnsi="Arial" w:cs="Arial"/>
          <w:color w:val="000000"/>
        </w:rPr>
      </w:pP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 xml:space="preserve"> se obliga a entregar los bienes objeto del presente contrato, en un plazo de ____ días naturales contados a partir del día natural siguiente de la fecha de firma de este contrato, plazo que terminará el __ de______ de _______; salvo que el mismo coincida con un día inhábil, en cuyo caso la fecha de entrega se correrá hasta el siguiente día hábil sin dar lugar a la aplicación de penas convencionales.</w:t>
      </w:r>
    </w:p>
    <w:p w:rsidR="000431C6" w:rsidRPr="00DB177E" w:rsidRDefault="000431C6" w:rsidP="008F3054">
      <w:pPr>
        <w:shd w:val="clear" w:color="auto" w:fill="FFFFFF"/>
        <w:spacing w:after="0"/>
        <w:contextualSpacing/>
        <w:jc w:val="both"/>
        <w:rPr>
          <w:rFonts w:ascii="Arial" w:hAnsi="Arial" w:cs="Arial"/>
          <w:color w:val="000000"/>
        </w:rPr>
      </w:pPr>
    </w:p>
    <w:p w:rsidR="000431C6" w:rsidRPr="008F3054" w:rsidRDefault="000431C6" w:rsidP="008F3054">
      <w:pPr>
        <w:shd w:val="clear" w:color="auto" w:fill="FFFFFF"/>
        <w:spacing w:after="0"/>
        <w:contextualSpacing/>
        <w:jc w:val="both"/>
        <w:rPr>
          <w:rFonts w:ascii="Arial" w:hAnsi="Arial" w:cs="Arial"/>
          <w:color w:val="000000"/>
        </w:rPr>
      </w:pPr>
      <w:r w:rsidRPr="00DB177E">
        <w:rPr>
          <w:rFonts w:ascii="Arial" w:hAnsi="Arial" w:cs="Arial"/>
          <w:color w:val="000000"/>
        </w:rPr>
        <w:t xml:space="preserve">La responsabilidad de la transportación de los bienes objeto del presente contrato, así como la integridad de los mismos hasta su recepción formal por parte del </w:t>
      </w:r>
      <w:r w:rsidRPr="00DB177E">
        <w:rPr>
          <w:rFonts w:ascii="Arial" w:hAnsi="Arial" w:cs="Arial"/>
          <w:color w:val="000000"/>
          <w:u w:val="single"/>
        </w:rPr>
        <w:t>(Contratante, departamento administrativo</w:t>
      </w:r>
      <w:r w:rsidRPr="00DB177E">
        <w:rPr>
          <w:rFonts w:ascii="Arial" w:hAnsi="Arial" w:cs="Arial"/>
          <w:color w:val="000000"/>
        </w:rPr>
        <w:t xml:space="preserve">), será a cargo de </w:t>
      </w: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w:t>
      </w:r>
      <w:r w:rsidRPr="008F3054">
        <w:rPr>
          <w:rFonts w:ascii="Arial" w:hAnsi="Arial" w:cs="Arial"/>
          <w:color w:val="000000"/>
        </w:rPr>
        <w:t xml:space="preserve"> quien pagará por su cuenta y orden las primas de seguro contra robo e incendio de los bienes, mientras éstas no sean recibidas en el almacén del </w:t>
      </w:r>
      <w:r w:rsidRPr="008F3054">
        <w:rPr>
          <w:rFonts w:ascii="Arial" w:hAnsi="Arial" w:cs="Arial"/>
          <w:b/>
          <w:color w:val="000000"/>
        </w:rPr>
        <w:t>“EL COMITÉ”</w:t>
      </w:r>
      <w:r w:rsidRPr="008F3054">
        <w:rPr>
          <w:rFonts w:ascii="Arial" w:hAnsi="Arial" w:cs="Arial"/>
          <w:color w:val="000000"/>
        </w:rPr>
        <w:t xml:space="preserve"> o en los domicilios que indique las mismas. </w:t>
      </w:r>
    </w:p>
    <w:p w:rsidR="000431C6" w:rsidRPr="008F3054" w:rsidRDefault="000431C6" w:rsidP="008F3054">
      <w:pPr>
        <w:shd w:val="clear" w:color="auto" w:fill="FFFFFF"/>
        <w:spacing w:after="0"/>
        <w:contextualSpacing/>
        <w:jc w:val="both"/>
        <w:rPr>
          <w:rFonts w:ascii="Arial" w:hAnsi="Arial" w:cs="Arial"/>
          <w:color w:val="000000"/>
        </w:rPr>
      </w:pPr>
    </w:p>
    <w:p w:rsidR="000431C6" w:rsidRPr="008F3054" w:rsidRDefault="000431C6" w:rsidP="008F3054">
      <w:pPr>
        <w:shd w:val="clear" w:color="auto" w:fill="FFFFFF"/>
        <w:tabs>
          <w:tab w:val="left" w:pos="3600"/>
        </w:tabs>
        <w:autoSpaceDE w:val="0"/>
        <w:autoSpaceDN w:val="0"/>
        <w:adjustRightInd w:val="0"/>
        <w:spacing w:after="0"/>
        <w:jc w:val="both"/>
        <w:rPr>
          <w:rFonts w:ascii="Arial" w:hAnsi="Arial" w:cs="Arial"/>
          <w:b/>
          <w:bCs/>
          <w:color w:val="000000"/>
        </w:rPr>
      </w:pPr>
      <w:r w:rsidRPr="008F3054">
        <w:rPr>
          <w:rFonts w:ascii="Arial" w:hAnsi="Arial" w:cs="Arial"/>
          <w:b/>
          <w:bCs/>
          <w:color w:val="000000"/>
        </w:rPr>
        <w:t>QUINTA. VERIFICACIÓN DE LAS ESPECIFICACIONES Y ACEPTACIÓN DE LOS BIENES</w:t>
      </w:r>
    </w:p>
    <w:p w:rsidR="000431C6" w:rsidRPr="008F3054" w:rsidRDefault="000431C6" w:rsidP="008F3054">
      <w:pPr>
        <w:shd w:val="clear" w:color="auto" w:fill="FFFFFF"/>
        <w:tabs>
          <w:tab w:val="left" w:pos="3600"/>
        </w:tabs>
        <w:autoSpaceDE w:val="0"/>
        <w:autoSpaceDN w:val="0"/>
        <w:adjustRightInd w:val="0"/>
        <w:spacing w:after="0"/>
        <w:jc w:val="both"/>
        <w:rPr>
          <w:rFonts w:ascii="Arial" w:hAnsi="Arial" w:cs="Arial"/>
          <w:b/>
          <w:bCs/>
          <w:color w:val="000000"/>
        </w:rPr>
      </w:pPr>
    </w:p>
    <w:p w:rsidR="000431C6" w:rsidRPr="00DB177E" w:rsidRDefault="000431C6" w:rsidP="008F3054">
      <w:pPr>
        <w:shd w:val="clear" w:color="auto" w:fill="FFFFFF"/>
        <w:tabs>
          <w:tab w:val="left" w:pos="3600"/>
        </w:tabs>
        <w:autoSpaceDE w:val="0"/>
        <w:autoSpaceDN w:val="0"/>
        <w:adjustRightInd w:val="0"/>
        <w:spacing w:after="0"/>
        <w:jc w:val="both"/>
        <w:rPr>
          <w:rFonts w:ascii="Arial" w:hAnsi="Arial" w:cs="Arial"/>
          <w:color w:val="000000"/>
        </w:rPr>
      </w:pPr>
      <w:r w:rsidRPr="008F3054">
        <w:rPr>
          <w:rFonts w:ascii="Arial" w:hAnsi="Arial" w:cs="Arial"/>
          <w:b/>
          <w:color w:val="000000"/>
        </w:rPr>
        <w:t>“EL COMITÉ”</w:t>
      </w:r>
      <w:r w:rsidRPr="008F3054">
        <w:rPr>
          <w:rFonts w:ascii="Arial" w:hAnsi="Arial" w:cs="Arial"/>
          <w:color w:val="000000"/>
        </w:rPr>
        <w:t xml:space="preserve"> sólo recibirá o aceptará los bienes materia del presente contrato, previa verificación de las especificaciones requeridas, y acordadas. En tal virtud, </w:t>
      </w:r>
      <w:r w:rsidRPr="008F3054">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 xml:space="preserve">, manifiesta expresamente su conformidad de que hasta en tanto no se cumpla con la verificación de especificaciones y aceptación de los bienes objeto de este contrato, no se tendrán por aceptados o recibidos por parte de </w:t>
      </w:r>
      <w:r w:rsidRPr="00DB177E">
        <w:rPr>
          <w:rFonts w:ascii="Arial" w:hAnsi="Arial" w:cs="Arial"/>
          <w:b/>
          <w:color w:val="000000"/>
        </w:rPr>
        <w:t>“EL COMITÉ”.</w:t>
      </w:r>
    </w:p>
    <w:p w:rsidR="000431C6" w:rsidRPr="00DB177E" w:rsidRDefault="000431C6" w:rsidP="008F3054">
      <w:pPr>
        <w:shd w:val="clear" w:color="auto" w:fill="FFFFFF"/>
        <w:autoSpaceDE w:val="0"/>
        <w:autoSpaceDN w:val="0"/>
        <w:adjustRightInd w:val="0"/>
        <w:spacing w:after="0"/>
        <w:jc w:val="both"/>
        <w:rPr>
          <w:rFonts w:ascii="Arial" w:hAnsi="Arial" w:cs="Arial"/>
          <w:b/>
          <w:color w:val="000000"/>
        </w:rPr>
      </w:pPr>
    </w:p>
    <w:p w:rsidR="000431C6" w:rsidRPr="00DB177E" w:rsidRDefault="000431C6" w:rsidP="008F3054">
      <w:pPr>
        <w:shd w:val="clear" w:color="auto" w:fill="FFFFFF"/>
        <w:autoSpaceDE w:val="0"/>
        <w:autoSpaceDN w:val="0"/>
        <w:adjustRightInd w:val="0"/>
        <w:spacing w:after="0"/>
        <w:jc w:val="both"/>
        <w:rPr>
          <w:rFonts w:ascii="Arial" w:hAnsi="Arial" w:cs="Arial"/>
          <w:b/>
          <w:bCs/>
          <w:color w:val="000000"/>
        </w:rPr>
      </w:pPr>
      <w:r w:rsidRPr="00DB177E">
        <w:rPr>
          <w:rFonts w:ascii="Arial" w:hAnsi="Arial" w:cs="Arial"/>
          <w:b/>
          <w:color w:val="000000"/>
        </w:rPr>
        <w:t xml:space="preserve">SEXTA. RESPONSABILIDAD Y </w:t>
      </w:r>
      <w:r w:rsidRPr="00DB177E">
        <w:rPr>
          <w:rFonts w:ascii="Arial" w:hAnsi="Arial" w:cs="Arial"/>
          <w:b/>
          <w:bCs/>
          <w:color w:val="000000"/>
        </w:rPr>
        <w:t>REPOSICIÓN DE BIENES</w:t>
      </w:r>
    </w:p>
    <w:p w:rsidR="000431C6" w:rsidRPr="00DB177E" w:rsidRDefault="000431C6" w:rsidP="008F3054">
      <w:pPr>
        <w:shd w:val="clear" w:color="auto" w:fill="FFFFFF"/>
        <w:autoSpaceDE w:val="0"/>
        <w:autoSpaceDN w:val="0"/>
        <w:adjustRightInd w:val="0"/>
        <w:spacing w:after="0"/>
        <w:jc w:val="both"/>
        <w:rPr>
          <w:rFonts w:ascii="Arial" w:hAnsi="Arial" w:cs="Arial"/>
          <w:b/>
          <w:bCs/>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DB177E">
        <w:rPr>
          <w:rFonts w:ascii="Arial" w:hAnsi="Arial" w:cs="Arial"/>
          <w:color w:val="000000"/>
        </w:rPr>
        <w:t xml:space="preserve">Previo a la reclamación de la garantía en términos de la cláusula novena </w:t>
      </w:r>
      <w:r w:rsidRPr="00DB177E">
        <w:rPr>
          <w:rFonts w:ascii="Arial" w:hAnsi="Arial" w:cs="Arial"/>
          <w:b/>
          <w:color w:val="000000"/>
        </w:rPr>
        <w:t>“EL COMITÉ”</w:t>
      </w:r>
      <w:r w:rsidRPr="00DB177E">
        <w:rPr>
          <w:rFonts w:ascii="Arial" w:hAnsi="Arial" w:cs="Arial"/>
          <w:color w:val="000000"/>
        </w:rPr>
        <w:t xml:space="preserve"> podrá exigir a </w:t>
      </w: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 xml:space="preserve"> dentro de los </w:t>
      </w:r>
      <w:r w:rsidR="00DB177E">
        <w:rPr>
          <w:rFonts w:ascii="Arial" w:hAnsi="Arial" w:cs="Arial"/>
          <w:color w:val="000000"/>
        </w:rPr>
        <w:t>3</w:t>
      </w:r>
      <w:r w:rsidRPr="00DB177E">
        <w:rPr>
          <w:rFonts w:ascii="Arial" w:hAnsi="Arial" w:cs="Arial"/>
          <w:color w:val="000000"/>
        </w:rPr>
        <w:t xml:space="preserve"> días hábiles siguientes en que se haya percatado del vicio oculto o problemas de calidad, solicitará directamente a </w:t>
      </w: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 xml:space="preserve"> la</w:t>
      </w:r>
      <w:r w:rsidRPr="008F3054">
        <w:rPr>
          <w:rFonts w:ascii="Arial" w:hAnsi="Arial" w:cs="Arial"/>
          <w:color w:val="000000"/>
        </w:rPr>
        <w:t xml:space="preserve"> reposición de los bienes </w:t>
      </w:r>
      <w:r w:rsidRPr="008F3054">
        <w:rPr>
          <w:rFonts w:ascii="Arial" w:hAnsi="Arial" w:cs="Arial"/>
          <w:color w:val="000000"/>
        </w:rPr>
        <w:lastRenderedPageBreak/>
        <w:t xml:space="preserve">necesarios, en un plazo que no excederá de </w:t>
      </w:r>
      <w:r w:rsidR="00DB177E">
        <w:rPr>
          <w:rFonts w:ascii="Arial" w:hAnsi="Arial" w:cs="Arial"/>
          <w:color w:val="000000"/>
        </w:rPr>
        <w:t>3</w:t>
      </w:r>
      <w:r w:rsidRPr="008F3054">
        <w:rPr>
          <w:rFonts w:ascii="Arial" w:hAnsi="Arial" w:cs="Arial"/>
          <w:color w:val="000000"/>
        </w:rPr>
        <w:t xml:space="preserve"> hábiles contados a partir de la fecha de su notificación; sin que las sustituciones impliquen su modificación, lo que </w:t>
      </w:r>
      <w:r w:rsidRPr="008F3054">
        <w:rPr>
          <w:rFonts w:ascii="Arial" w:hAnsi="Arial" w:cs="Arial"/>
          <w:b/>
          <w:color w:val="000000"/>
        </w:rPr>
        <w:t xml:space="preserve">“EL </w:t>
      </w:r>
      <w:r w:rsidRPr="00DB177E">
        <w:rPr>
          <w:rFonts w:ascii="Arial" w:hAnsi="Arial" w:cs="Arial"/>
          <w:b/>
          <w:color w:val="000000"/>
        </w:rPr>
        <w:t>PROVEEDOR</w:t>
      </w:r>
      <w:r w:rsidR="004F5410" w:rsidRPr="00DB177E">
        <w:rPr>
          <w:rFonts w:ascii="Arial" w:hAnsi="Arial" w:cs="Arial"/>
          <w:b/>
          <w:color w:val="000000"/>
        </w:rPr>
        <w:t>/LA PROVEEDORA</w:t>
      </w:r>
      <w:r w:rsidRPr="00DB177E">
        <w:rPr>
          <w:rFonts w:ascii="Arial" w:hAnsi="Arial" w:cs="Arial"/>
          <w:b/>
          <w:color w:val="000000"/>
        </w:rPr>
        <w:t>”</w:t>
      </w:r>
      <w:r w:rsidRPr="008F3054">
        <w:rPr>
          <w:rFonts w:ascii="Arial" w:hAnsi="Arial" w:cs="Arial"/>
          <w:color w:val="000000"/>
        </w:rPr>
        <w:t xml:space="preserve"> deberá realizar por su cuenta sin que tenga derecho a retribución por tal concepto.</w:t>
      </w:r>
    </w:p>
    <w:p w:rsidR="00561051" w:rsidRPr="008F3054" w:rsidRDefault="00561051"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SÉPTIMA. TRANSFERENCIA DE DERECHOS</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En ningún caso los derechos y obligaciones derivadas de este contrato, podrán ser transferidos total o parcialmente en favor de otras personas físicas o morales distintas de aquellas a la que se hubiera adjudicado el contrato.</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OCTAVA. PENAS CONVENCIONALES Y DEDUCCIONES</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DB177E"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En caso de atraso en el cumplimiento de la prestación de la entrega de los bienes objeto del presente contrato, “</w:t>
      </w:r>
      <w:r w:rsidRPr="008F3054">
        <w:rPr>
          <w:rFonts w:ascii="Arial" w:hAnsi="Arial" w:cs="Arial"/>
          <w:b/>
          <w:color w:val="000000"/>
        </w:rPr>
        <w:t xml:space="preserve">EL </w:t>
      </w:r>
      <w:r w:rsidRPr="00DB177E">
        <w:rPr>
          <w:rFonts w:ascii="Arial" w:hAnsi="Arial" w:cs="Arial"/>
          <w:b/>
          <w:color w:val="000000"/>
        </w:rPr>
        <w:t>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 xml:space="preserve"> queda obligado a pagar por concepto de pena convencional, el 2% sobre el valor total de los bienes y/o servicios no entregados o servicios no prestados a razón, por cada día natural de atraso, hasta su cumplimiento a entera satisfacción de “</w:t>
      </w:r>
      <w:r w:rsidRPr="00DB177E">
        <w:rPr>
          <w:rFonts w:ascii="Arial" w:hAnsi="Arial" w:cs="Arial"/>
          <w:b/>
          <w:color w:val="000000"/>
        </w:rPr>
        <w:t>EL COMITÉ”</w:t>
      </w:r>
      <w:r w:rsidRPr="00DB177E">
        <w:rPr>
          <w:rFonts w:ascii="Arial" w:hAnsi="Arial" w:cs="Arial"/>
          <w:color w:val="000000"/>
        </w:rPr>
        <w:t xml:space="preserve">, procediendo este último a efectuar el descuento directo del entero de la facturación que deba cubrir durante el mes en que ocurra la falta, debiendo entregar </w:t>
      </w: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 xml:space="preserve"> una nota de crédito que se aplicará en la facturación correspondiente. Cuando el monto total de aplicación de las penas convencionales rebase el 10% del valor total del presente contrato, </w:t>
      </w:r>
      <w:r w:rsidRPr="00DB177E">
        <w:rPr>
          <w:rFonts w:ascii="Arial" w:hAnsi="Arial" w:cs="Arial"/>
          <w:b/>
          <w:color w:val="000000"/>
        </w:rPr>
        <w:t>“EL COMITÉ”</w:t>
      </w:r>
      <w:r w:rsidRPr="00DB177E">
        <w:rPr>
          <w:rFonts w:ascii="Arial" w:hAnsi="Arial" w:cs="Arial"/>
          <w:color w:val="000000"/>
        </w:rPr>
        <w:t xml:space="preserve"> podrá iniciar el procedimiento de rescisión del contrato, que estime pertinente; el pago de los bienes o servicios quedará condicionado, proporcionalmente, al pago que </w:t>
      </w:r>
      <w:r w:rsidRPr="00DB177E">
        <w:rPr>
          <w:rFonts w:ascii="Arial" w:hAnsi="Arial" w:cs="Arial"/>
          <w:b/>
          <w:color w:val="000000"/>
        </w:rPr>
        <w:t>“EL PROVEEDO</w:t>
      </w:r>
      <w:r w:rsidR="004F5410" w:rsidRPr="00DB177E">
        <w:rPr>
          <w:rFonts w:ascii="Arial" w:hAnsi="Arial" w:cs="Arial"/>
          <w:b/>
          <w:color w:val="000000"/>
        </w:rPr>
        <w:t>/LA PROVEEDORA</w:t>
      </w:r>
      <w:r w:rsidRPr="00DB177E">
        <w:rPr>
          <w:rFonts w:ascii="Arial" w:hAnsi="Arial" w:cs="Arial"/>
          <w:b/>
          <w:color w:val="000000"/>
        </w:rPr>
        <w:t>R”</w:t>
      </w:r>
      <w:r w:rsidRPr="00DB177E">
        <w:rPr>
          <w:rFonts w:ascii="Arial" w:hAnsi="Arial" w:cs="Arial"/>
          <w:color w:val="000000"/>
        </w:rPr>
        <w:t xml:space="preserve"> deba efectuar por concepto de penas convencionales.</w:t>
      </w:r>
    </w:p>
    <w:p w:rsidR="000431C6" w:rsidRPr="00DB177E" w:rsidRDefault="000431C6" w:rsidP="008F3054">
      <w:pPr>
        <w:shd w:val="clear" w:color="auto" w:fill="FFFFFF"/>
        <w:autoSpaceDE w:val="0"/>
        <w:autoSpaceDN w:val="0"/>
        <w:adjustRightInd w:val="0"/>
        <w:spacing w:after="0"/>
        <w:jc w:val="both"/>
        <w:rPr>
          <w:rFonts w:ascii="Arial" w:hAnsi="Arial" w:cs="Arial"/>
          <w:color w:val="000000"/>
        </w:rPr>
      </w:pPr>
    </w:p>
    <w:p w:rsidR="000431C6" w:rsidRPr="00DB177E" w:rsidRDefault="000431C6" w:rsidP="008F3054">
      <w:pPr>
        <w:shd w:val="clear" w:color="auto" w:fill="FFFFFF"/>
        <w:autoSpaceDE w:val="0"/>
        <w:autoSpaceDN w:val="0"/>
        <w:adjustRightInd w:val="0"/>
        <w:spacing w:after="0"/>
        <w:jc w:val="both"/>
        <w:rPr>
          <w:rFonts w:ascii="Arial" w:hAnsi="Arial" w:cs="Arial"/>
          <w:color w:val="000000"/>
        </w:rPr>
      </w:pPr>
      <w:r w:rsidRPr="00DB177E">
        <w:rPr>
          <w:rFonts w:ascii="Arial" w:hAnsi="Arial" w:cs="Arial"/>
          <w:color w:val="000000"/>
        </w:rPr>
        <w:t>Asimismo, se aplicará por concepto de Deductiva hasta un 4% sobre el monto total de los bienes o servicios prestados de manera deficiente por cada día natural, hasta que el proveedor subsane la deficiencia reportada.</w:t>
      </w:r>
    </w:p>
    <w:p w:rsidR="000431C6" w:rsidRPr="00DB177E" w:rsidRDefault="000431C6" w:rsidP="008F3054">
      <w:pPr>
        <w:shd w:val="clear" w:color="auto" w:fill="FFFFFF"/>
        <w:spacing w:after="0"/>
        <w:jc w:val="both"/>
        <w:rPr>
          <w:rFonts w:ascii="Arial" w:hAnsi="Arial" w:cs="Arial"/>
          <w:b/>
          <w:color w:val="000000"/>
        </w:rPr>
      </w:pPr>
    </w:p>
    <w:p w:rsidR="000431C6" w:rsidRPr="00DB177E" w:rsidRDefault="000431C6" w:rsidP="008F3054">
      <w:pPr>
        <w:shd w:val="clear" w:color="auto" w:fill="FFFFFF"/>
        <w:spacing w:after="0"/>
        <w:jc w:val="both"/>
        <w:rPr>
          <w:rFonts w:ascii="Arial" w:hAnsi="Arial" w:cs="Arial"/>
          <w:b/>
          <w:color w:val="000000"/>
        </w:rPr>
      </w:pPr>
      <w:r w:rsidRPr="00DB177E">
        <w:rPr>
          <w:rFonts w:ascii="Arial" w:hAnsi="Arial" w:cs="Arial"/>
          <w:b/>
          <w:color w:val="000000"/>
        </w:rPr>
        <w:t xml:space="preserve">NOVENA. GARANTÍA </w:t>
      </w:r>
    </w:p>
    <w:p w:rsidR="000431C6" w:rsidRPr="00DB177E" w:rsidRDefault="000431C6" w:rsidP="008F3054">
      <w:pPr>
        <w:shd w:val="clear" w:color="auto" w:fill="FFFFFF"/>
        <w:spacing w:after="0"/>
        <w:jc w:val="both"/>
        <w:rPr>
          <w:rFonts w:ascii="Arial" w:hAnsi="Arial" w:cs="Arial"/>
          <w:b/>
          <w:color w:val="000000"/>
        </w:rPr>
      </w:pPr>
    </w:p>
    <w:p w:rsidR="000431C6" w:rsidRPr="00DB177E" w:rsidRDefault="000431C6" w:rsidP="008F3054">
      <w:pPr>
        <w:shd w:val="clear" w:color="auto" w:fill="FFFFFF"/>
        <w:spacing w:after="0"/>
        <w:jc w:val="both"/>
        <w:rPr>
          <w:rFonts w:ascii="Arial" w:hAnsi="Arial" w:cs="Arial"/>
          <w:color w:val="000000"/>
        </w:rPr>
      </w:pP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 xml:space="preserve">” </w:t>
      </w:r>
      <w:r w:rsidRPr="00DB177E">
        <w:rPr>
          <w:rFonts w:ascii="Arial" w:hAnsi="Arial" w:cs="Arial"/>
          <w:color w:val="000000"/>
        </w:rPr>
        <w:t xml:space="preserve">deberá de presentar en los términos de diez días naturales la fianza como forma de garantía a favor de </w:t>
      </w:r>
      <w:r w:rsidRPr="00DB177E">
        <w:rPr>
          <w:rFonts w:ascii="Arial" w:hAnsi="Arial" w:cs="Arial"/>
          <w:b/>
          <w:color w:val="000000"/>
        </w:rPr>
        <w:t>“EL COMITÉ”.</w:t>
      </w:r>
    </w:p>
    <w:p w:rsidR="000431C6" w:rsidRPr="00DB177E"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DB177E">
        <w:rPr>
          <w:rFonts w:ascii="Arial" w:hAnsi="Arial" w:cs="Arial"/>
          <w:b/>
          <w:color w:val="000000"/>
        </w:rPr>
        <w:t>“EL PROVEEDOR”</w:t>
      </w:r>
      <w:r w:rsidRPr="00DB177E">
        <w:rPr>
          <w:rFonts w:ascii="Arial" w:hAnsi="Arial" w:cs="Arial"/>
          <w:color w:val="000000"/>
        </w:rPr>
        <w:t xml:space="preserve"> deberá garantizar el cumplimiento de las obligaciones derivadas del presente contrato por conducto de una Fianza expedida en</w:t>
      </w:r>
      <w:r w:rsidRPr="008F3054">
        <w:rPr>
          <w:rFonts w:ascii="Arial" w:hAnsi="Arial" w:cs="Arial"/>
          <w:color w:val="000000"/>
        </w:rPr>
        <w:t xml:space="preserve"> los términos de la Ley Federal de Instituciones de Fianzas debiendo tener las siguientes consideraciones:</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numPr>
          <w:ilvl w:val="3"/>
          <w:numId w:val="12"/>
        </w:numPr>
        <w:shd w:val="clear" w:color="auto" w:fill="FFFFFF"/>
        <w:spacing w:after="0" w:line="240" w:lineRule="auto"/>
        <w:ind w:left="851" w:hanging="708"/>
        <w:contextualSpacing/>
        <w:jc w:val="both"/>
        <w:rPr>
          <w:rFonts w:ascii="Arial" w:hAnsi="Arial" w:cs="Arial"/>
          <w:b/>
          <w:color w:val="000000"/>
        </w:rPr>
      </w:pPr>
      <w:r w:rsidRPr="008F3054">
        <w:rPr>
          <w:rFonts w:ascii="Arial" w:hAnsi="Arial" w:cs="Arial"/>
          <w:color w:val="000000"/>
        </w:rPr>
        <w:t xml:space="preserve">La fianza deberá tener la vigencia hasta que </w:t>
      </w:r>
      <w:r w:rsidRPr="008F3054">
        <w:rPr>
          <w:rFonts w:ascii="Arial" w:hAnsi="Arial" w:cs="Arial"/>
          <w:b/>
          <w:color w:val="000000"/>
        </w:rPr>
        <w:t xml:space="preserve">“EL </w:t>
      </w:r>
      <w:r w:rsidRPr="00DB177E">
        <w:rPr>
          <w:rFonts w:ascii="Arial" w:hAnsi="Arial" w:cs="Arial"/>
          <w:b/>
          <w:color w:val="000000"/>
        </w:rPr>
        <w:t>PROVEEDOR</w:t>
      </w:r>
      <w:r w:rsidR="004F5410" w:rsidRPr="00DB177E">
        <w:rPr>
          <w:rFonts w:ascii="Arial" w:hAnsi="Arial" w:cs="Arial"/>
          <w:b/>
          <w:color w:val="000000"/>
        </w:rPr>
        <w:t>/LA PROVEEDORA</w:t>
      </w:r>
      <w:r w:rsidRPr="00DB177E">
        <w:rPr>
          <w:rFonts w:ascii="Arial" w:hAnsi="Arial" w:cs="Arial"/>
          <w:b/>
          <w:color w:val="000000"/>
        </w:rPr>
        <w:t xml:space="preserve">” </w:t>
      </w:r>
      <w:r w:rsidRPr="00DB177E">
        <w:rPr>
          <w:rFonts w:ascii="Arial" w:hAnsi="Arial" w:cs="Arial"/>
          <w:color w:val="000000"/>
        </w:rPr>
        <w:t>haya cumplido todas sus obligaciones y responsabilidades</w:t>
      </w:r>
      <w:r w:rsidRPr="008F3054">
        <w:rPr>
          <w:rFonts w:ascii="Arial" w:hAnsi="Arial" w:cs="Arial"/>
          <w:color w:val="000000"/>
        </w:rPr>
        <w:t xml:space="preserve"> derivadas de este contrato, por una cantidad equivalente a $_________ (cantidad con letra) correspondiente al 10% del monto total contratado. Si los bienes o </w:t>
      </w:r>
      <w:r w:rsidRPr="008F3054">
        <w:rPr>
          <w:rFonts w:ascii="Arial" w:hAnsi="Arial" w:cs="Arial"/>
          <w:color w:val="000000"/>
        </w:rPr>
        <w:lastRenderedPageBreak/>
        <w:t>servicios son entregados o prestados antes de los diez días naturales no será aplicada esta garantía.</w:t>
      </w:r>
    </w:p>
    <w:p w:rsidR="000431C6" w:rsidRPr="008F3054" w:rsidRDefault="000431C6" w:rsidP="008F3054">
      <w:pPr>
        <w:numPr>
          <w:ilvl w:val="3"/>
          <w:numId w:val="12"/>
        </w:numPr>
        <w:shd w:val="clear" w:color="auto" w:fill="FFFFFF"/>
        <w:spacing w:after="0" w:line="240" w:lineRule="auto"/>
        <w:ind w:left="851" w:hanging="708"/>
        <w:contextualSpacing/>
        <w:jc w:val="both"/>
        <w:rPr>
          <w:rFonts w:ascii="Arial" w:hAnsi="Arial" w:cs="Arial"/>
          <w:color w:val="000000"/>
        </w:rPr>
      </w:pPr>
      <w:r w:rsidRPr="008F3054">
        <w:rPr>
          <w:rFonts w:ascii="Arial" w:hAnsi="Arial" w:cs="Arial"/>
          <w:color w:val="000000"/>
        </w:rPr>
        <w:t>La póliza de fianza deberá contener las siguientes declaraciones expresas de la afianzadora:</w:t>
      </w:r>
    </w:p>
    <w:p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Que la fianza se otorga en los términos del presente contrato y las bases de licitación.</w:t>
      </w:r>
    </w:p>
    <w:p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Que la fianza continuará vigente en el caso de que se otorgue prórroga o espera al fiado para el cumplimiento de las obligaciones que se afianzan, aunque hayan sido solicitadas o autorizadas extemporáneamente.</w:t>
      </w:r>
    </w:p>
    <w:p w:rsidR="000431C6" w:rsidRPr="00DB177E"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 xml:space="preserve">Que para cancelar la fianza será requisito indispensable la conformidad expresa y por escrito de </w:t>
      </w:r>
      <w:r w:rsidRPr="008F3054">
        <w:rPr>
          <w:rFonts w:ascii="Arial" w:hAnsi="Arial" w:cs="Arial"/>
          <w:b/>
          <w:color w:val="000000"/>
        </w:rPr>
        <w:t>“EL COMITÉ”</w:t>
      </w:r>
      <w:r w:rsidRPr="008F3054">
        <w:rPr>
          <w:rFonts w:ascii="Arial" w:hAnsi="Arial" w:cs="Arial"/>
          <w:color w:val="000000"/>
        </w:rPr>
        <w:t xml:space="preserve">, quien la emitirá solo cuando </w:t>
      </w:r>
      <w:r w:rsidRPr="008F3054">
        <w:rPr>
          <w:rFonts w:ascii="Arial" w:hAnsi="Arial" w:cs="Arial"/>
          <w:b/>
          <w:color w:val="000000"/>
        </w:rPr>
        <w:t xml:space="preserve">“EL </w:t>
      </w:r>
      <w:r w:rsidRPr="00DB177E">
        <w:rPr>
          <w:rFonts w:ascii="Arial" w:hAnsi="Arial" w:cs="Arial"/>
          <w:b/>
          <w:color w:val="000000"/>
        </w:rPr>
        <w:t>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 xml:space="preserve"> haya cumplido con todas las obligaciones.</w:t>
      </w:r>
    </w:p>
    <w:p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Que la institución afianzadora renuncia al beneficio contenido en el artículo 119 y acepta expresamente lo preceptuado en los artículos 93, 94 y 118 de la Ley Federal de Instituciones de Seguros y Fianzas vigente.</w:t>
      </w:r>
    </w:p>
    <w:p w:rsidR="000431C6" w:rsidRPr="008F3054"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 xml:space="preserve">Que </w:t>
      </w:r>
      <w:r w:rsidRPr="008F3054">
        <w:rPr>
          <w:rFonts w:ascii="Arial" w:hAnsi="Arial" w:cs="Arial"/>
          <w:b/>
          <w:color w:val="000000"/>
        </w:rPr>
        <w:t>“EL COMITÉ”</w:t>
      </w:r>
      <w:r w:rsidRPr="008F3054">
        <w:rPr>
          <w:rFonts w:ascii="Arial" w:hAnsi="Arial" w:cs="Arial"/>
          <w:color w:val="000000"/>
        </w:rPr>
        <w:t xml:space="preserve"> hará efectiva la fianza a partir del incumplimiento de cualquier obligación consignada en todas y cada una de las cláusulas del presente contrato, por la cantidad en dinero que se origine.</w:t>
      </w:r>
    </w:p>
    <w:p w:rsidR="000431C6" w:rsidRPr="00DB177E" w:rsidRDefault="000431C6" w:rsidP="008F3054">
      <w:pPr>
        <w:numPr>
          <w:ilvl w:val="0"/>
          <w:numId w:val="9"/>
        </w:numPr>
        <w:shd w:val="clear" w:color="auto" w:fill="FFFFFF"/>
        <w:spacing w:after="0" w:line="240" w:lineRule="auto"/>
        <w:ind w:left="1418"/>
        <w:contextualSpacing/>
        <w:jc w:val="both"/>
        <w:rPr>
          <w:rFonts w:ascii="Arial" w:hAnsi="Arial" w:cs="Arial"/>
          <w:color w:val="000000"/>
        </w:rPr>
      </w:pPr>
      <w:r w:rsidRPr="008F3054">
        <w:rPr>
          <w:rFonts w:ascii="Arial" w:hAnsi="Arial" w:cs="Arial"/>
          <w:color w:val="000000"/>
        </w:rPr>
        <w:t xml:space="preserve">Que </w:t>
      </w:r>
      <w:r w:rsidRPr="008F3054">
        <w:rPr>
          <w:rFonts w:ascii="Arial" w:hAnsi="Arial" w:cs="Arial"/>
          <w:b/>
          <w:color w:val="000000"/>
        </w:rPr>
        <w:t>“</w:t>
      </w:r>
      <w:r w:rsidRPr="00DB177E">
        <w:rPr>
          <w:rFonts w:ascii="Arial" w:hAnsi="Arial" w:cs="Arial"/>
          <w:b/>
          <w:color w:val="000000"/>
        </w:rPr>
        <w:t>EL COMITÉ”</w:t>
      </w:r>
      <w:r w:rsidRPr="00DB177E">
        <w:rPr>
          <w:rFonts w:ascii="Arial" w:hAnsi="Arial" w:cs="Arial"/>
          <w:color w:val="000000"/>
        </w:rPr>
        <w:t xml:space="preserve"> hará efectiva la fianza en caso de que sea rescindido el contrato celebrado por causas imputables a </w:t>
      </w: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w:t>
      </w:r>
    </w:p>
    <w:p w:rsidR="000431C6" w:rsidRPr="00DB177E"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DB177E">
        <w:rPr>
          <w:rFonts w:ascii="Arial" w:hAnsi="Arial" w:cs="Arial"/>
          <w:color w:val="000000"/>
        </w:rPr>
        <w:t xml:space="preserve">Si transcurrido el plazo señalado en el primer párrafo </w:t>
      </w:r>
      <w:r w:rsidRPr="00DB177E">
        <w:rPr>
          <w:rFonts w:ascii="Arial" w:hAnsi="Arial" w:cs="Arial"/>
          <w:b/>
          <w:color w:val="000000"/>
        </w:rPr>
        <w:t>“EL PROVEEDOR</w:t>
      </w:r>
      <w:r w:rsidR="004F5410" w:rsidRPr="00DB177E">
        <w:rPr>
          <w:rFonts w:ascii="Arial" w:hAnsi="Arial" w:cs="Arial"/>
          <w:b/>
          <w:color w:val="000000"/>
        </w:rPr>
        <w:t>/LA PROVEEDORA</w:t>
      </w:r>
      <w:r w:rsidRPr="00DB177E">
        <w:rPr>
          <w:rFonts w:ascii="Arial" w:hAnsi="Arial" w:cs="Arial"/>
          <w:b/>
          <w:color w:val="000000"/>
        </w:rPr>
        <w:t>”</w:t>
      </w:r>
      <w:r w:rsidRPr="00DB177E">
        <w:rPr>
          <w:rFonts w:ascii="Arial" w:hAnsi="Arial" w:cs="Arial"/>
          <w:color w:val="000000"/>
        </w:rPr>
        <w:t xml:space="preserve"> no hubiere presentado la garantía de cumplimiento respectiva, </w:t>
      </w:r>
      <w:r w:rsidRPr="00DB177E">
        <w:rPr>
          <w:rFonts w:ascii="Arial" w:hAnsi="Arial" w:cs="Arial"/>
          <w:b/>
          <w:color w:val="000000"/>
        </w:rPr>
        <w:t>“EL COMITÉ”</w:t>
      </w:r>
      <w:r w:rsidRPr="00DB177E">
        <w:rPr>
          <w:rFonts w:ascii="Arial" w:hAnsi="Arial" w:cs="Arial"/>
          <w:color w:val="000000"/>
        </w:rPr>
        <w:t xml:space="preserve"> no formalizará el presente instrumento.</w:t>
      </w: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DÉCIMA. VIGENCIA</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El presente contrato tendrá una vigencia a partir de ____y concluirá el ____ o hasta haberse agotado el cumplimiento de todas y cada una de las cláusulas que en él se contienen.  </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DÉCIMA PRIMERA. MODIFICACIÓN AL CONTRATO VIGENTE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“EL COMITE”</w:t>
      </w:r>
      <w:r w:rsidRPr="008F3054">
        <w:rPr>
          <w:rFonts w:ascii="Arial" w:hAnsi="Arial" w:cs="Arial"/>
          <w:color w:val="000000"/>
        </w:rPr>
        <w:t xml:space="preserve"> podrá dentro de la vigencia del contrato y por necesidades del servicio efectuar cambios en uno o más de los siguientes aspectos:</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left="851"/>
        <w:jc w:val="both"/>
        <w:rPr>
          <w:rFonts w:ascii="Arial" w:hAnsi="Arial" w:cs="Arial"/>
          <w:color w:val="000000"/>
        </w:rPr>
      </w:pPr>
      <w:r w:rsidRPr="008F3054">
        <w:rPr>
          <w:rFonts w:ascii="Arial" w:hAnsi="Arial" w:cs="Arial"/>
          <w:color w:val="000000"/>
        </w:rPr>
        <w:t>a) El lugar de entrega.</w:t>
      </w:r>
    </w:p>
    <w:p w:rsidR="000431C6" w:rsidRPr="008F3054" w:rsidRDefault="000431C6" w:rsidP="008F3054">
      <w:pPr>
        <w:shd w:val="clear" w:color="auto" w:fill="FFFFFF"/>
        <w:spacing w:after="0"/>
        <w:ind w:left="851"/>
        <w:jc w:val="both"/>
        <w:rPr>
          <w:rFonts w:ascii="Arial" w:hAnsi="Arial" w:cs="Arial"/>
          <w:color w:val="000000"/>
        </w:rPr>
      </w:pPr>
      <w:r w:rsidRPr="008F3054">
        <w:rPr>
          <w:rFonts w:ascii="Arial" w:hAnsi="Arial" w:cs="Arial"/>
          <w:color w:val="000000"/>
        </w:rPr>
        <w:t>b) El plazo de entrega.</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Al respecto, </w:t>
      </w:r>
      <w:r w:rsidRPr="008F3054">
        <w:rPr>
          <w:rFonts w:ascii="Arial" w:hAnsi="Arial" w:cs="Arial"/>
          <w:b/>
          <w:color w:val="000000"/>
        </w:rPr>
        <w:t>“EL COMITE”</w:t>
      </w:r>
      <w:r w:rsidRPr="008F3054">
        <w:rPr>
          <w:rFonts w:ascii="Arial" w:hAnsi="Arial" w:cs="Arial"/>
          <w:color w:val="000000"/>
        </w:rPr>
        <w:t xml:space="preserve"> se abstendrá de hacer modificaciones que se refieran a precios, anticipos, pagos progresivos, especificaciones y, en general, cualquier cambio que implique otorgar condiciones más ventajosas a “</w:t>
      </w:r>
      <w:r w:rsidRPr="008F3054">
        <w:rPr>
          <w:rFonts w:ascii="Arial" w:hAnsi="Arial" w:cs="Arial"/>
          <w:b/>
          <w:color w:val="000000"/>
        </w:rPr>
        <w:t xml:space="preserve">EL </w:t>
      </w:r>
      <w:r w:rsidRPr="00743251">
        <w:rPr>
          <w:rFonts w:ascii="Arial" w:hAnsi="Arial" w:cs="Arial"/>
          <w:b/>
          <w:color w:val="000000"/>
        </w:rPr>
        <w:t>PROVEEDOR</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 xml:space="preserve"> comparadas con las establecidas originalmente.</w:t>
      </w:r>
    </w:p>
    <w:p w:rsidR="000431C6" w:rsidRPr="008F3054" w:rsidRDefault="000431C6" w:rsidP="008F3054">
      <w:pPr>
        <w:shd w:val="clear" w:color="auto" w:fill="FFFFFF"/>
        <w:spacing w:after="0"/>
        <w:jc w:val="both"/>
        <w:rPr>
          <w:rFonts w:ascii="Arial" w:hAnsi="Arial" w:cs="Arial"/>
          <w:color w:val="000000"/>
        </w:rPr>
      </w:pPr>
    </w:p>
    <w:p w:rsidR="000431C6" w:rsidRPr="00743251" w:rsidRDefault="000431C6" w:rsidP="008F3054">
      <w:pPr>
        <w:shd w:val="clear" w:color="auto" w:fill="FFFFFF"/>
        <w:spacing w:after="0"/>
        <w:jc w:val="both"/>
        <w:rPr>
          <w:rFonts w:ascii="Arial" w:hAnsi="Arial" w:cs="Arial"/>
          <w:color w:val="000000"/>
        </w:rPr>
      </w:pPr>
      <w:r w:rsidRPr="008F3054">
        <w:rPr>
          <w:rFonts w:ascii="Arial" w:hAnsi="Arial" w:cs="Arial"/>
          <w:color w:val="000000"/>
        </w:rPr>
        <w:lastRenderedPageBreak/>
        <w:t xml:space="preserve">En caso de que se genere alguno de estos cambios, previa solicitud de </w:t>
      </w:r>
      <w:r w:rsidRPr="008F3054">
        <w:rPr>
          <w:rFonts w:ascii="Arial" w:hAnsi="Arial" w:cs="Arial"/>
          <w:b/>
          <w:color w:val="000000"/>
        </w:rPr>
        <w:t>“EL COMITE”</w:t>
      </w:r>
      <w:r w:rsidRPr="008F3054">
        <w:rPr>
          <w:rFonts w:ascii="Arial" w:hAnsi="Arial" w:cs="Arial"/>
          <w:color w:val="000000"/>
        </w:rPr>
        <w:t xml:space="preserve">, </w:t>
      </w:r>
      <w:r w:rsidRPr="008F3054">
        <w:rPr>
          <w:rFonts w:ascii="Arial" w:hAnsi="Arial" w:cs="Arial"/>
          <w:b/>
          <w:color w:val="000000"/>
        </w:rPr>
        <w:t xml:space="preserve">“EL </w:t>
      </w:r>
      <w:r w:rsidRPr="00743251">
        <w:rPr>
          <w:rFonts w:ascii="Arial" w:hAnsi="Arial" w:cs="Arial"/>
          <w:b/>
          <w:color w:val="000000"/>
        </w:rPr>
        <w:t>PROVEEDOR</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 xml:space="preserve"> presentará las solicitudes de ajuste que se originen dentro de los tres días naturales siguientes a la fecha en que reciba la orden de cambio. Estos cambios, deberán formalizarse por escrito.  </w:t>
      </w:r>
    </w:p>
    <w:p w:rsidR="000431C6" w:rsidRPr="00743251" w:rsidRDefault="000431C6" w:rsidP="008F3054">
      <w:pPr>
        <w:shd w:val="clear" w:color="auto" w:fill="FFFFFF"/>
        <w:spacing w:after="0"/>
        <w:jc w:val="both"/>
        <w:rPr>
          <w:rFonts w:ascii="Arial" w:hAnsi="Arial" w:cs="Arial"/>
          <w:color w:val="000000"/>
        </w:rPr>
      </w:pPr>
    </w:p>
    <w:p w:rsidR="000431C6" w:rsidRPr="00743251" w:rsidRDefault="000431C6" w:rsidP="008F3054">
      <w:pPr>
        <w:shd w:val="clear" w:color="auto" w:fill="FFFFFF"/>
        <w:spacing w:after="0"/>
        <w:jc w:val="both"/>
        <w:rPr>
          <w:rFonts w:ascii="Arial" w:hAnsi="Arial" w:cs="Arial"/>
          <w:color w:val="000000"/>
        </w:rPr>
      </w:pPr>
      <w:r w:rsidRPr="00743251">
        <w:rPr>
          <w:rFonts w:ascii="Arial" w:hAnsi="Arial" w:cs="Arial"/>
          <w:color w:val="000000"/>
        </w:rPr>
        <w:t xml:space="preserve">Cualquier otra incidencia que afecte el cumplimiento del contrato deberá ser notificada por escrito a </w:t>
      </w:r>
      <w:r w:rsidRPr="00743251">
        <w:rPr>
          <w:rFonts w:ascii="Arial" w:hAnsi="Arial" w:cs="Arial"/>
          <w:b/>
          <w:color w:val="000000"/>
        </w:rPr>
        <w:t>“EL COMITE”</w:t>
      </w:r>
      <w:r w:rsidRPr="00743251">
        <w:rPr>
          <w:rFonts w:ascii="Arial" w:hAnsi="Arial" w:cs="Arial"/>
          <w:color w:val="000000"/>
        </w:rPr>
        <w:t xml:space="preserve"> para atenderlo, a partir de que se genere la misma y dentro de la vigencia del contrato.</w:t>
      </w:r>
    </w:p>
    <w:p w:rsidR="000431C6" w:rsidRPr="00743251" w:rsidRDefault="000431C6" w:rsidP="008F3054">
      <w:pPr>
        <w:shd w:val="clear" w:color="auto" w:fill="FFFFFF"/>
        <w:spacing w:after="0"/>
        <w:jc w:val="both"/>
        <w:rPr>
          <w:rFonts w:ascii="Arial" w:hAnsi="Arial" w:cs="Arial"/>
          <w:color w:val="000000"/>
        </w:rPr>
      </w:pPr>
    </w:p>
    <w:p w:rsidR="000431C6" w:rsidRPr="00743251" w:rsidRDefault="000431C6" w:rsidP="008F3054">
      <w:pPr>
        <w:shd w:val="clear" w:color="auto" w:fill="FFFFFF"/>
        <w:spacing w:after="0"/>
        <w:jc w:val="both"/>
        <w:rPr>
          <w:rFonts w:ascii="Arial" w:hAnsi="Arial" w:cs="Arial"/>
          <w:b/>
          <w:color w:val="000000"/>
        </w:rPr>
      </w:pPr>
      <w:r w:rsidRPr="00743251">
        <w:rPr>
          <w:rFonts w:ascii="Arial" w:hAnsi="Arial" w:cs="Arial"/>
          <w:color w:val="000000"/>
        </w:rPr>
        <w:t xml:space="preserve">En caso de requerir modificación en la cantidad de los bienes o servicios contratados siempre que el monto total no rebase el 20% de la cantidad convenida originalmente </w:t>
      </w:r>
      <w:r w:rsidRPr="00743251">
        <w:rPr>
          <w:rFonts w:ascii="Arial" w:hAnsi="Arial" w:cs="Arial"/>
          <w:b/>
          <w:color w:val="000000"/>
        </w:rPr>
        <w:t xml:space="preserve">“EL COMITÉ” </w:t>
      </w:r>
      <w:r w:rsidRPr="00743251">
        <w:rPr>
          <w:rFonts w:ascii="Arial" w:hAnsi="Arial" w:cs="Arial"/>
          <w:color w:val="000000"/>
        </w:rPr>
        <w:t>lo solicitará a</w:t>
      </w:r>
      <w:r w:rsidRPr="00743251">
        <w:rPr>
          <w:rFonts w:ascii="Arial" w:hAnsi="Arial" w:cs="Arial"/>
          <w:b/>
          <w:color w:val="000000"/>
        </w:rPr>
        <w:t xml:space="preserve"> “EL PROVEEDOR</w:t>
      </w:r>
      <w:r w:rsidR="004F5410" w:rsidRPr="00743251">
        <w:rPr>
          <w:rFonts w:ascii="Arial" w:hAnsi="Arial" w:cs="Arial"/>
          <w:b/>
          <w:color w:val="000000"/>
        </w:rPr>
        <w:t>/LA PROVEEDORA</w:t>
      </w:r>
      <w:r w:rsidRPr="00743251">
        <w:rPr>
          <w:rFonts w:ascii="Arial" w:hAnsi="Arial" w:cs="Arial"/>
          <w:b/>
          <w:color w:val="000000"/>
        </w:rPr>
        <w:t xml:space="preserve">”, </w:t>
      </w:r>
      <w:r w:rsidRPr="00743251">
        <w:rPr>
          <w:rFonts w:ascii="Arial" w:hAnsi="Arial" w:cs="Arial"/>
          <w:color w:val="000000"/>
        </w:rPr>
        <w:t>lo cual deberá quedar estipulado mediante escrito y siempre y cuando el contrato se encuentre vigente.</w:t>
      </w:r>
    </w:p>
    <w:p w:rsidR="000431C6" w:rsidRPr="00743251" w:rsidRDefault="000431C6" w:rsidP="008F3054">
      <w:pPr>
        <w:shd w:val="clear" w:color="auto" w:fill="FFFFFF"/>
        <w:spacing w:after="0"/>
        <w:jc w:val="both"/>
        <w:rPr>
          <w:rFonts w:ascii="Arial" w:hAnsi="Arial" w:cs="Arial"/>
          <w:b/>
          <w:color w:val="000000"/>
        </w:rPr>
      </w:pPr>
    </w:p>
    <w:p w:rsidR="000431C6" w:rsidRPr="00743251" w:rsidRDefault="000431C6" w:rsidP="008F3054">
      <w:pPr>
        <w:shd w:val="clear" w:color="auto" w:fill="FFFFFF"/>
        <w:spacing w:after="0"/>
        <w:jc w:val="both"/>
        <w:rPr>
          <w:rFonts w:ascii="Arial" w:hAnsi="Arial" w:cs="Arial"/>
          <w:color w:val="000000"/>
        </w:rPr>
      </w:pPr>
      <w:r w:rsidRPr="00743251">
        <w:rPr>
          <w:rFonts w:ascii="Arial" w:hAnsi="Arial" w:cs="Arial"/>
          <w:b/>
          <w:color w:val="000000"/>
        </w:rPr>
        <w:t>DÉCIMA SEGUNDA. TERMINACIÓN ANTICIPADA</w:t>
      </w:r>
      <w:r w:rsidRPr="00743251">
        <w:rPr>
          <w:rFonts w:ascii="Arial" w:hAnsi="Arial" w:cs="Arial"/>
          <w:color w:val="000000"/>
        </w:rPr>
        <w:t>.</w:t>
      </w:r>
    </w:p>
    <w:p w:rsidR="000431C6" w:rsidRPr="00743251"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743251">
        <w:rPr>
          <w:rFonts w:ascii="Arial" w:hAnsi="Arial" w:cs="Arial"/>
          <w:b/>
          <w:color w:val="000000"/>
        </w:rPr>
        <w:t>“El COMITÉ”</w:t>
      </w:r>
      <w:r w:rsidRPr="00743251">
        <w:rPr>
          <w:rFonts w:ascii="Arial" w:hAnsi="Arial" w:cs="Arial"/>
          <w:color w:val="000000"/>
        </w:rPr>
        <w:t xml:space="preserve">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743251">
        <w:rPr>
          <w:rFonts w:ascii="Arial" w:hAnsi="Arial" w:cs="Arial"/>
          <w:b/>
          <w:color w:val="000000"/>
        </w:rPr>
        <w:t>“El COMITÉ”</w:t>
      </w:r>
      <w:r w:rsidRPr="00743251">
        <w:rPr>
          <w:rFonts w:ascii="Arial" w:hAnsi="Arial" w:cs="Arial"/>
          <w:color w:val="000000"/>
        </w:rPr>
        <w:t xml:space="preserve">, o se determine la nulidad total o parcial de los actos que dieron origen al contrato, con motivo de la resolución de una inconformidad al respecto. En estos supuestos </w:t>
      </w:r>
      <w:r w:rsidRPr="00743251">
        <w:rPr>
          <w:rFonts w:ascii="Arial" w:hAnsi="Arial" w:cs="Arial"/>
          <w:b/>
          <w:color w:val="000000"/>
        </w:rPr>
        <w:t>“El COMITÉ”</w:t>
      </w:r>
      <w:r w:rsidRPr="00743251">
        <w:rPr>
          <w:rFonts w:ascii="Arial" w:hAnsi="Arial" w:cs="Arial"/>
          <w:color w:val="000000"/>
        </w:rPr>
        <w:t xml:space="preserve"> reembolsara a </w:t>
      </w:r>
      <w:r w:rsidRPr="00743251">
        <w:rPr>
          <w:rFonts w:ascii="Arial" w:hAnsi="Arial" w:cs="Arial"/>
          <w:b/>
          <w:color w:val="000000"/>
        </w:rPr>
        <w:t>“EL PROVEEDOR</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 xml:space="preserve"> los</w:t>
      </w:r>
      <w:r w:rsidRPr="008F3054">
        <w:rPr>
          <w:rFonts w:ascii="Arial" w:hAnsi="Arial" w:cs="Arial"/>
          <w:color w:val="000000"/>
        </w:rPr>
        <w:t xml:space="preserve"> gastos no recuperados en que haya incurrido, siempre que estos sean razonables, estén debidamente comprobados y se relacionen directamente con el contrato correspondiente.</w:t>
      </w: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color w:val="000000"/>
        </w:rPr>
      </w:pPr>
      <w:r w:rsidRPr="008F3054">
        <w:rPr>
          <w:rFonts w:ascii="Arial" w:hAnsi="Arial" w:cs="Arial"/>
          <w:b/>
          <w:color w:val="000000"/>
        </w:rPr>
        <w:t>DÉCIMA TERCERA. RESCISIÓN ADMINISTRATIVA DEL CONTRATO</w:t>
      </w:r>
    </w:p>
    <w:p w:rsidR="000431C6" w:rsidRPr="008F3054" w:rsidRDefault="000431C6" w:rsidP="008F3054">
      <w:pPr>
        <w:shd w:val="clear" w:color="auto" w:fill="FFFFFF"/>
        <w:spacing w:after="0"/>
        <w:jc w:val="both"/>
        <w:rPr>
          <w:rFonts w:ascii="Arial" w:hAnsi="Arial" w:cs="Arial"/>
          <w:color w:val="000000"/>
        </w:rPr>
      </w:pPr>
    </w:p>
    <w:p w:rsidR="000431C6" w:rsidRPr="00743251" w:rsidRDefault="000431C6" w:rsidP="008F3054">
      <w:pPr>
        <w:shd w:val="clear" w:color="auto" w:fill="FFFFFF"/>
        <w:spacing w:after="0"/>
        <w:jc w:val="both"/>
        <w:rPr>
          <w:rFonts w:ascii="Arial" w:hAnsi="Arial" w:cs="Arial"/>
          <w:color w:val="000000"/>
        </w:rPr>
      </w:pPr>
      <w:r w:rsidRPr="00743251">
        <w:rPr>
          <w:rFonts w:ascii="Arial" w:hAnsi="Arial" w:cs="Arial"/>
          <w:b/>
          <w:color w:val="000000"/>
        </w:rPr>
        <w:t>“LAS PARTES”</w:t>
      </w:r>
      <w:r w:rsidRPr="00743251">
        <w:rPr>
          <w:rFonts w:ascii="Arial" w:hAnsi="Arial" w:cs="Arial"/>
          <w:color w:val="000000"/>
        </w:rPr>
        <w:t xml:space="preserve"> convienen y “</w:t>
      </w:r>
      <w:r w:rsidRPr="00743251">
        <w:rPr>
          <w:rFonts w:ascii="Arial" w:hAnsi="Arial" w:cs="Arial"/>
          <w:b/>
          <w:color w:val="000000"/>
        </w:rPr>
        <w:t>EL PROVEEDOR</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 xml:space="preserve"> está de acuerdo en que </w:t>
      </w:r>
      <w:r w:rsidRPr="00743251">
        <w:rPr>
          <w:rFonts w:ascii="Arial" w:hAnsi="Arial" w:cs="Arial"/>
          <w:b/>
          <w:color w:val="000000"/>
        </w:rPr>
        <w:t>“EL COMITÉ”</w:t>
      </w:r>
      <w:r w:rsidRPr="00743251">
        <w:rPr>
          <w:rFonts w:ascii="Arial" w:hAnsi="Arial" w:cs="Arial"/>
          <w:color w:val="000000"/>
        </w:rPr>
        <w:t xml:space="preserve"> podrá, en cualquier momento, por causas imputables a </w:t>
      </w:r>
      <w:r w:rsidRPr="00743251">
        <w:rPr>
          <w:rFonts w:ascii="Arial" w:hAnsi="Arial" w:cs="Arial"/>
          <w:b/>
          <w:color w:val="000000"/>
        </w:rPr>
        <w:t>“EL PROVEEDOR</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 rescindir administrativamente el presente contrato cuando este incumpla con cualquiera de las obligaciones estipuladas en el mismo.</w:t>
      </w:r>
    </w:p>
    <w:p w:rsidR="000431C6" w:rsidRPr="00743251" w:rsidRDefault="000431C6" w:rsidP="008F3054">
      <w:pPr>
        <w:shd w:val="clear" w:color="auto" w:fill="FFFFFF"/>
        <w:spacing w:after="0"/>
        <w:jc w:val="both"/>
        <w:rPr>
          <w:rFonts w:ascii="Arial" w:hAnsi="Arial" w:cs="Arial"/>
          <w:color w:val="000000"/>
        </w:rPr>
      </w:pPr>
    </w:p>
    <w:p w:rsidR="000431C6" w:rsidRPr="00743251" w:rsidRDefault="000431C6" w:rsidP="008F3054">
      <w:pPr>
        <w:shd w:val="clear" w:color="auto" w:fill="FFFFFF"/>
        <w:spacing w:after="0"/>
        <w:jc w:val="both"/>
        <w:rPr>
          <w:rFonts w:ascii="Arial" w:hAnsi="Arial" w:cs="Arial"/>
          <w:color w:val="000000"/>
        </w:rPr>
      </w:pPr>
      <w:r w:rsidRPr="00743251">
        <w:rPr>
          <w:rFonts w:ascii="Arial" w:hAnsi="Arial" w:cs="Arial"/>
          <w:b/>
          <w:color w:val="000000"/>
        </w:rPr>
        <w:t>DÉCIMA CUARTA. PROCEDIMIENTO DE RESCISIÓN ADMINISTRATIVA DEL CONTRATO</w:t>
      </w:r>
    </w:p>
    <w:p w:rsidR="000431C6" w:rsidRPr="00743251" w:rsidRDefault="000431C6" w:rsidP="008F3054">
      <w:pPr>
        <w:shd w:val="clear" w:color="auto" w:fill="FFFFFF"/>
        <w:spacing w:after="0"/>
        <w:jc w:val="both"/>
        <w:rPr>
          <w:rFonts w:ascii="Arial" w:hAnsi="Arial" w:cs="Arial"/>
          <w:color w:val="000000"/>
        </w:rPr>
      </w:pPr>
    </w:p>
    <w:p w:rsidR="000431C6" w:rsidRPr="00743251" w:rsidRDefault="000431C6" w:rsidP="008F3054">
      <w:pPr>
        <w:shd w:val="clear" w:color="auto" w:fill="FFFFFF"/>
        <w:spacing w:after="0"/>
        <w:jc w:val="both"/>
        <w:rPr>
          <w:rFonts w:ascii="Arial" w:hAnsi="Arial" w:cs="Arial"/>
          <w:color w:val="000000"/>
        </w:rPr>
      </w:pPr>
      <w:r w:rsidRPr="00743251">
        <w:rPr>
          <w:rFonts w:ascii="Arial" w:hAnsi="Arial" w:cs="Arial"/>
          <w:color w:val="000000"/>
        </w:rPr>
        <w:t xml:space="preserve">El procedimiento se iniciará a partir de que a </w:t>
      </w:r>
      <w:r w:rsidRPr="00743251">
        <w:rPr>
          <w:rFonts w:ascii="Arial" w:hAnsi="Arial" w:cs="Arial"/>
          <w:b/>
          <w:color w:val="000000"/>
        </w:rPr>
        <w:t>“EL PROVEEDOR</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 xml:space="preserve"> le sea comunicado por escrito el o los incumplimientos en que haya incurrido para que en un término de cinco días hábiles exponga lo que a su derecho convenga y aporte, en su caso, las pruebas que estime pertinentes.</w:t>
      </w:r>
    </w:p>
    <w:p w:rsidR="000431C6" w:rsidRPr="00743251"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743251">
        <w:rPr>
          <w:rFonts w:ascii="Arial" w:hAnsi="Arial" w:cs="Arial"/>
          <w:color w:val="000000"/>
        </w:rPr>
        <w:t xml:space="preserve">Transcurrido el término a que se refiere el párrafo anterior, ____ días hábiles resolverá considerando los argumentos y pruebas que hubiera hecho valer a </w:t>
      </w:r>
      <w:r w:rsidRPr="00743251">
        <w:rPr>
          <w:rFonts w:ascii="Arial" w:hAnsi="Arial" w:cs="Arial"/>
          <w:b/>
          <w:color w:val="000000"/>
        </w:rPr>
        <w:t>“EL PROVEEDOR</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743251" w:rsidRDefault="000431C6" w:rsidP="008F3054">
      <w:pPr>
        <w:shd w:val="clear" w:color="auto" w:fill="FFFFFF"/>
        <w:spacing w:after="0"/>
        <w:jc w:val="both"/>
        <w:rPr>
          <w:rFonts w:ascii="Arial" w:hAnsi="Arial" w:cs="Arial"/>
          <w:color w:val="000000"/>
        </w:rPr>
      </w:pPr>
      <w:r w:rsidRPr="008F3054">
        <w:rPr>
          <w:rFonts w:ascii="Arial" w:hAnsi="Arial" w:cs="Arial"/>
          <w:color w:val="000000"/>
        </w:rPr>
        <w:t xml:space="preserve">La determinación de dar o no por rescindido el contrato, deberá ser comunicada por escrito a </w:t>
      </w:r>
      <w:r w:rsidRPr="008F3054">
        <w:rPr>
          <w:rFonts w:ascii="Arial" w:hAnsi="Arial" w:cs="Arial"/>
          <w:b/>
          <w:color w:val="000000"/>
        </w:rPr>
        <w:t>“EL PROVEEDOR</w:t>
      </w:r>
      <w:r w:rsidR="004F5410">
        <w:rPr>
          <w:rFonts w:ascii="Arial" w:hAnsi="Arial" w:cs="Arial"/>
          <w:b/>
          <w:color w:val="000000"/>
        </w:rPr>
        <w:t>/</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 xml:space="preserve"> dentro de los quince (15) días hábiles siguientes al vencimiento del plazo a que se refiere el primer párrafo o contados a partir del día siguiente de recibida la contestación de </w:t>
      </w:r>
      <w:r w:rsidRPr="00743251">
        <w:rPr>
          <w:rFonts w:ascii="Arial" w:hAnsi="Arial" w:cs="Arial"/>
          <w:b/>
          <w:color w:val="000000"/>
        </w:rPr>
        <w:t>“EL PROVEEDOR</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 xml:space="preserve"> dentro de dicho plazo.</w:t>
      </w:r>
    </w:p>
    <w:p w:rsidR="000431C6" w:rsidRPr="00743251" w:rsidRDefault="000431C6" w:rsidP="008F3054">
      <w:pPr>
        <w:shd w:val="clear" w:color="auto" w:fill="FFFFFF"/>
        <w:spacing w:after="0"/>
        <w:jc w:val="both"/>
        <w:rPr>
          <w:rFonts w:ascii="Arial" w:hAnsi="Arial" w:cs="Arial"/>
          <w:color w:val="000000"/>
        </w:rPr>
      </w:pPr>
    </w:p>
    <w:p w:rsidR="000431C6" w:rsidRPr="00743251" w:rsidRDefault="000431C6" w:rsidP="008F3054">
      <w:pPr>
        <w:shd w:val="clear" w:color="auto" w:fill="FFFFFF"/>
        <w:spacing w:after="0"/>
        <w:jc w:val="both"/>
        <w:rPr>
          <w:rFonts w:ascii="Arial" w:hAnsi="Arial" w:cs="Arial"/>
          <w:color w:val="000000"/>
        </w:rPr>
      </w:pPr>
      <w:r w:rsidRPr="00743251">
        <w:rPr>
          <w:rFonts w:ascii="Arial" w:hAnsi="Arial" w:cs="Arial"/>
          <w:color w:val="000000"/>
        </w:rPr>
        <w:t>Cuando se rescinda el contrato se formulará el finiquito correspondiente, dentro de los treinta días hábiles siguientes a la fecha en que se notifique la rescisión.</w:t>
      </w:r>
    </w:p>
    <w:p w:rsidR="000431C6" w:rsidRPr="00743251" w:rsidRDefault="000431C6" w:rsidP="008F3054">
      <w:pPr>
        <w:shd w:val="clear" w:color="auto" w:fill="FFFFFF"/>
        <w:spacing w:after="0"/>
        <w:jc w:val="both"/>
        <w:rPr>
          <w:rFonts w:ascii="Arial" w:hAnsi="Arial" w:cs="Arial"/>
          <w:color w:val="000000"/>
        </w:rPr>
      </w:pPr>
    </w:p>
    <w:p w:rsidR="000431C6" w:rsidRPr="00743251" w:rsidRDefault="000431C6" w:rsidP="008F3054">
      <w:pPr>
        <w:shd w:val="clear" w:color="auto" w:fill="FFFFFF"/>
        <w:spacing w:after="0"/>
        <w:jc w:val="both"/>
        <w:rPr>
          <w:rFonts w:ascii="Arial" w:hAnsi="Arial" w:cs="Arial"/>
          <w:color w:val="000000"/>
        </w:rPr>
      </w:pPr>
      <w:r w:rsidRPr="00743251">
        <w:rPr>
          <w:rFonts w:ascii="Arial" w:hAnsi="Arial" w:cs="Arial"/>
          <w:color w:val="000000"/>
        </w:rPr>
        <w:t xml:space="preserve">Si previamente a la determinación de dar por rescindido administrativamente el presente contrato, </w:t>
      </w:r>
      <w:r w:rsidRPr="00743251">
        <w:rPr>
          <w:rFonts w:ascii="Arial" w:hAnsi="Arial" w:cs="Arial"/>
          <w:b/>
          <w:color w:val="000000"/>
        </w:rPr>
        <w:t>“EL PROVEEDOR</w:t>
      </w:r>
      <w:r w:rsidR="004F5410" w:rsidRPr="00743251">
        <w:rPr>
          <w:rFonts w:ascii="Arial" w:hAnsi="Arial" w:cs="Arial"/>
          <w:b/>
          <w:color w:val="000000"/>
        </w:rPr>
        <w:t>/LA PROVEEDORA</w:t>
      </w:r>
      <w:r w:rsidRPr="00743251">
        <w:rPr>
          <w:rFonts w:ascii="Arial" w:hAnsi="Arial" w:cs="Arial"/>
          <w:b/>
          <w:color w:val="000000"/>
        </w:rPr>
        <w:t>”</w:t>
      </w:r>
      <w:r w:rsidRPr="00743251">
        <w:rPr>
          <w:rFonts w:ascii="Arial" w:hAnsi="Arial" w:cs="Arial"/>
          <w:color w:val="000000"/>
        </w:rPr>
        <w:t xml:space="preserve"> hiciere entrega de los bienes, el procedimiento quedará sin efecto, sin perjuicio de que </w:t>
      </w:r>
      <w:r w:rsidRPr="00743251">
        <w:rPr>
          <w:rFonts w:ascii="Arial" w:hAnsi="Arial" w:cs="Arial"/>
          <w:b/>
          <w:color w:val="000000"/>
        </w:rPr>
        <w:t>“EL COMITÉ”</w:t>
      </w:r>
      <w:r w:rsidRPr="00743251">
        <w:rPr>
          <w:rFonts w:ascii="Arial" w:hAnsi="Arial" w:cs="Arial"/>
          <w:color w:val="000000"/>
        </w:rPr>
        <w:t xml:space="preserve"> pueda aplicar las penas o deducciones establecidas en la cláusula denominada Penas Convencionales y Deducciones. </w:t>
      </w:r>
    </w:p>
    <w:p w:rsidR="000431C6" w:rsidRPr="00743251"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743251">
        <w:rPr>
          <w:rFonts w:ascii="Arial" w:hAnsi="Arial" w:cs="Arial"/>
          <w:color w:val="000000"/>
        </w:rPr>
        <w:t xml:space="preserve">En caso de que </w:t>
      </w:r>
      <w:r w:rsidRPr="00743251">
        <w:rPr>
          <w:rFonts w:ascii="Arial" w:hAnsi="Arial" w:cs="Arial"/>
          <w:b/>
          <w:color w:val="000000"/>
        </w:rPr>
        <w:t>“EL COMITÉ”</w:t>
      </w:r>
      <w:r w:rsidRPr="00743251">
        <w:rPr>
          <w:rFonts w:ascii="Arial" w:hAnsi="Arial" w:cs="Arial"/>
          <w:color w:val="000000"/>
        </w:rPr>
        <w:t xml:space="preserve"> decida no dar por rescindido el contrato establecerá con </w:t>
      </w:r>
      <w:r w:rsidRPr="00743251">
        <w:rPr>
          <w:rFonts w:ascii="Arial" w:hAnsi="Arial" w:cs="Arial"/>
          <w:b/>
          <w:color w:val="000000"/>
        </w:rPr>
        <w:t>“EL PROVEEDOR</w:t>
      </w:r>
      <w:r w:rsidR="004F5410" w:rsidRPr="00743251">
        <w:rPr>
          <w:rFonts w:ascii="Arial" w:hAnsi="Arial" w:cs="Arial"/>
          <w:b/>
          <w:color w:val="000000"/>
        </w:rPr>
        <w:t>/LA PROVEEDORA</w:t>
      </w:r>
      <w:r w:rsidRPr="00743251">
        <w:rPr>
          <w:rFonts w:ascii="Arial" w:hAnsi="Arial" w:cs="Arial"/>
          <w:b/>
          <w:color w:val="000000"/>
        </w:rPr>
        <w:t>”</w:t>
      </w:r>
      <w:r w:rsidRPr="008F3054">
        <w:rPr>
          <w:rFonts w:ascii="Arial" w:hAnsi="Arial" w:cs="Arial"/>
          <w:color w:val="000000"/>
        </w:rPr>
        <w:t xml:space="preserve"> otro plazo, que le permita subsanar el incumplimiento de hubiera motivado el inicio del procedimiento.</w:t>
      </w:r>
    </w:p>
    <w:p w:rsidR="000431C6" w:rsidRPr="008F3054" w:rsidRDefault="000431C6" w:rsidP="008F3054">
      <w:pPr>
        <w:shd w:val="clear" w:color="auto" w:fill="FFFFFF"/>
        <w:spacing w:after="0"/>
        <w:ind w:left="426"/>
        <w:contextualSpacing/>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b/>
          <w:bCs/>
          <w:color w:val="000000"/>
        </w:rPr>
      </w:pPr>
      <w:r w:rsidRPr="008F3054">
        <w:rPr>
          <w:rFonts w:ascii="Arial" w:hAnsi="Arial" w:cs="Arial"/>
          <w:b/>
          <w:color w:val="000000"/>
        </w:rPr>
        <w:t xml:space="preserve">DÉCIMA QUINTA. </w:t>
      </w:r>
      <w:r w:rsidRPr="008F3054">
        <w:rPr>
          <w:rFonts w:ascii="Arial" w:hAnsi="Arial" w:cs="Arial"/>
          <w:b/>
          <w:bCs/>
          <w:color w:val="000000"/>
        </w:rPr>
        <w:t>JURISDICCIÓN Y LEGISLACIÓN APLICABLE</w:t>
      </w: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p>
    <w:p w:rsidR="000431C6" w:rsidRPr="008F3054" w:rsidRDefault="000431C6" w:rsidP="008F3054">
      <w:pPr>
        <w:shd w:val="clear" w:color="auto" w:fill="FFFFFF"/>
        <w:autoSpaceDE w:val="0"/>
        <w:autoSpaceDN w:val="0"/>
        <w:adjustRightInd w:val="0"/>
        <w:spacing w:after="0"/>
        <w:jc w:val="both"/>
        <w:rPr>
          <w:rFonts w:ascii="Arial" w:hAnsi="Arial" w:cs="Arial"/>
          <w:color w:val="000000"/>
        </w:rPr>
      </w:pPr>
      <w:r w:rsidRPr="008F3054">
        <w:rPr>
          <w:rFonts w:ascii="Arial" w:hAnsi="Arial" w:cs="Arial"/>
          <w:color w:val="000000"/>
        </w:rPr>
        <w:t>Para los efectos de interpretación y cumplimiento del presente contrato, las partes se someten a las leyes, del Estado de _______; así como todas aquellas resulten aplicables y a la jurisdicción de los tribunales competentes de la Ciudad de ______, _______, por lo que renuncian al fuero que por razón de sus domicilios presentes y futuros les correspondan o les llegaren a corresponder.</w:t>
      </w: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LEÍDO QUE FUE, Y DEBIDAMENTE ENTERADAS DEL ALCANCE Y CONTENIDO LEGAL DE SUS CLÁUSULAS “LAS PARTES” FIRMAN EL PRESENTE CONTRATO EN DOS TANTOS ORIGINALES EN LA CIUDAD DE ______________, EL DÍA ____ DE _______ DE 202</w:t>
      </w:r>
      <w:r w:rsidR="00561051">
        <w:rPr>
          <w:rFonts w:ascii="Arial" w:hAnsi="Arial" w:cs="Arial"/>
          <w:b/>
          <w:color w:val="000000"/>
        </w:rPr>
        <w:t>3</w:t>
      </w:r>
      <w:r w:rsidRPr="008F3054">
        <w:rPr>
          <w:rFonts w:ascii="Arial" w:hAnsi="Arial" w:cs="Arial"/>
          <w:b/>
          <w:color w:val="000000"/>
        </w:rPr>
        <w:t xml:space="preserve">. </w:t>
      </w: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b/>
          <w:color w:val="000000"/>
        </w:rPr>
      </w:pPr>
    </w:p>
    <w:tbl>
      <w:tblPr>
        <w:tblW w:w="5000" w:type="pct"/>
        <w:tblLook w:val="04A0"/>
      </w:tblPr>
      <w:tblGrid>
        <w:gridCol w:w="287"/>
        <w:gridCol w:w="3966"/>
        <w:gridCol w:w="284"/>
        <w:gridCol w:w="4235"/>
        <w:gridCol w:w="282"/>
      </w:tblGrid>
      <w:tr w:rsidR="000431C6" w:rsidRPr="008F3054" w:rsidTr="00765B11">
        <w:tc>
          <w:tcPr>
            <w:tcW w:w="158" w:type="pct"/>
            <w:shd w:val="clear" w:color="auto" w:fill="auto"/>
          </w:tcPr>
          <w:p w:rsidR="000431C6" w:rsidRPr="008F3054" w:rsidRDefault="000431C6" w:rsidP="008F3054">
            <w:pPr>
              <w:shd w:val="clear" w:color="auto" w:fill="FFFFFF"/>
              <w:spacing w:after="0"/>
              <w:jc w:val="both"/>
              <w:rPr>
                <w:rFonts w:ascii="Arial" w:hAnsi="Arial" w:cs="Arial"/>
                <w:b/>
                <w:color w:val="000000"/>
              </w:rPr>
            </w:pPr>
          </w:p>
        </w:tc>
        <w:tc>
          <w:tcPr>
            <w:tcW w:w="2190" w:type="pct"/>
            <w:tcBorders>
              <w:bottom w:val="single" w:sz="4" w:space="0" w:color="auto"/>
            </w:tcBorders>
            <w:shd w:val="clear" w:color="auto" w:fill="auto"/>
          </w:tcPr>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POR “EL COMITÉ”</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tc>
        <w:tc>
          <w:tcPr>
            <w:tcW w:w="157" w:type="pct"/>
            <w:shd w:val="clear" w:color="auto" w:fill="auto"/>
          </w:tcPr>
          <w:p w:rsidR="000431C6" w:rsidRPr="008F3054" w:rsidRDefault="000431C6" w:rsidP="008F3054">
            <w:pPr>
              <w:shd w:val="clear" w:color="auto" w:fill="FFFFFF"/>
              <w:spacing w:after="0"/>
              <w:jc w:val="center"/>
              <w:rPr>
                <w:rFonts w:ascii="Arial" w:hAnsi="Arial" w:cs="Arial"/>
                <w:b/>
                <w:color w:val="000000"/>
              </w:rPr>
            </w:pPr>
          </w:p>
        </w:tc>
        <w:tc>
          <w:tcPr>
            <w:tcW w:w="2339" w:type="pct"/>
            <w:tcBorders>
              <w:bottom w:val="single" w:sz="4" w:space="0" w:color="auto"/>
            </w:tcBorders>
            <w:shd w:val="clear" w:color="auto" w:fill="auto"/>
          </w:tcPr>
          <w:p w:rsidR="000431C6" w:rsidRPr="008F3054" w:rsidRDefault="000431C6" w:rsidP="008F3054">
            <w:pPr>
              <w:shd w:val="clear" w:color="auto" w:fill="FFFFFF"/>
              <w:spacing w:after="0"/>
              <w:jc w:val="center"/>
              <w:rPr>
                <w:rFonts w:ascii="Arial" w:hAnsi="Arial" w:cs="Arial"/>
                <w:b/>
                <w:color w:val="000000"/>
              </w:rPr>
            </w:pPr>
            <w:r w:rsidRPr="00743251">
              <w:rPr>
                <w:rFonts w:ascii="Arial" w:hAnsi="Arial" w:cs="Arial"/>
                <w:b/>
                <w:color w:val="000000"/>
              </w:rPr>
              <w:t>POR “EL PROVEEDOR</w:t>
            </w:r>
            <w:r w:rsidR="004F5410" w:rsidRPr="00743251">
              <w:rPr>
                <w:rFonts w:ascii="Arial" w:hAnsi="Arial" w:cs="Arial"/>
                <w:b/>
                <w:color w:val="000000"/>
              </w:rPr>
              <w:t>/LA PROVEEDORA</w:t>
            </w:r>
            <w:r w:rsidRPr="00743251">
              <w:rPr>
                <w:rFonts w:ascii="Arial" w:hAnsi="Arial" w:cs="Arial"/>
                <w:b/>
                <w:color w:val="000000"/>
              </w:rPr>
              <w:t>”</w:t>
            </w:r>
          </w:p>
        </w:tc>
        <w:tc>
          <w:tcPr>
            <w:tcW w:w="157" w:type="pct"/>
            <w:shd w:val="clear" w:color="auto" w:fill="auto"/>
          </w:tcPr>
          <w:p w:rsidR="000431C6" w:rsidRPr="008F3054" w:rsidRDefault="000431C6" w:rsidP="008F3054">
            <w:pPr>
              <w:shd w:val="clear" w:color="auto" w:fill="FFFFFF"/>
              <w:spacing w:after="0"/>
              <w:jc w:val="both"/>
              <w:rPr>
                <w:rFonts w:ascii="Arial" w:hAnsi="Arial" w:cs="Arial"/>
                <w:b/>
                <w:color w:val="000000"/>
              </w:rPr>
            </w:pPr>
          </w:p>
        </w:tc>
      </w:tr>
      <w:tr w:rsidR="000431C6" w:rsidRPr="008F3054" w:rsidTr="00765B11">
        <w:tc>
          <w:tcPr>
            <w:tcW w:w="158" w:type="pct"/>
            <w:shd w:val="clear" w:color="auto" w:fill="auto"/>
          </w:tcPr>
          <w:p w:rsidR="000431C6" w:rsidRPr="008F3054" w:rsidRDefault="000431C6" w:rsidP="008F3054">
            <w:pPr>
              <w:shd w:val="clear" w:color="auto" w:fill="FFFFFF"/>
              <w:spacing w:after="0"/>
              <w:jc w:val="both"/>
              <w:rPr>
                <w:rFonts w:ascii="Arial" w:hAnsi="Arial" w:cs="Arial"/>
                <w:b/>
                <w:color w:val="000000"/>
              </w:rPr>
            </w:pPr>
          </w:p>
        </w:tc>
        <w:tc>
          <w:tcPr>
            <w:tcW w:w="2190" w:type="pct"/>
            <w:tcBorders>
              <w:top w:val="single" w:sz="4" w:space="0" w:color="auto"/>
            </w:tcBorders>
            <w:shd w:val="clear" w:color="auto" w:fill="auto"/>
          </w:tcPr>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 xml:space="preserve">PRESIDENTE O REPRESENTANTE </w:t>
            </w:r>
            <w:r w:rsidRPr="008F3054">
              <w:rPr>
                <w:rFonts w:ascii="Arial" w:hAnsi="Arial" w:cs="Arial"/>
                <w:b/>
                <w:color w:val="000000"/>
                <w:u w:val="single"/>
              </w:rPr>
              <w:t>(NOMBRE DE LA INSTANCIA EJECUTORA)</w:t>
            </w:r>
          </w:p>
          <w:p w:rsidR="000431C6" w:rsidRPr="008F3054" w:rsidRDefault="000431C6" w:rsidP="008F3054">
            <w:pPr>
              <w:shd w:val="clear" w:color="auto" w:fill="FFFFFF"/>
              <w:spacing w:after="0"/>
              <w:jc w:val="center"/>
              <w:rPr>
                <w:rFonts w:ascii="Arial" w:hAnsi="Arial" w:cs="Arial"/>
                <w:color w:val="000000"/>
              </w:rPr>
            </w:pPr>
          </w:p>
        </w:tc>
        <w:tc>
          <w:tcPr>
            <w:tcW w:w="157" w:type="pct"/>
            <w:shd w:val="clear" w:color="auto" w:fill="auto"/>
          </w:tcPr>
          <w:p w:rsidR="000431C6" w:rsidRPr="008F3054" w:rsidRDefault="000431C6" w:rsidP="008F3054">
            <w:pPr>
              <w:shd w:val="clear" w:color="auto" w:fill="FFFFFF"/>
              <w:spacing w:after="0"/>
              <w:jc w:val="center"/>
              <w:rPr>
                <w:rFonts w:ascii="Arial" w:hAnsi="Arial" w:cs="Arial"/>
                <w:b/>
                <w:color w:val="000000"/>
              </w:rPr>
            </w:pPr>
          </w:p>
        </w:tc>
        <w:tc>
          <w:tcPr>
            <w:tcW w:w="2339" w:type="pct"/>
            <w:tcBorders>
              <w:top w:val="single" w:sz="4" w:space="0" w:color="auto"/>
            </w:tcBorders>
            <w:shd w:val="clear" w:color="auto" w:fill="auto"/>
          </w:tcPr>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w:t>
            </w:r>
          </w:p>
          <w:p w:rsidR="000431C6" w:rsidRPr="008F3054" w:rsidRDefault="000431C6" w:rsidP="008F3054">
            <w:pPr>
              <w:shd w:val="clear" w:color="auto" w:fill="FFFFFF"/>
              <w:spacing w:after="0"/>
              <w:jc w:val="center"/>
              <w:rPr>
                <w:rFonts w:ascii="Arial" w:hAnsi="Arial" w:cs="Arial"/>
                <w:color w:val="000000"/>
              </w:rPr>
            </w:pPr>
            <w:r w:rsidRPr="008F3054">
              <w:rPr>
                <w:rFonts w:ascii="Arial" w:hAnsi="Arial" w:cs="Arial"/>
                <w:b/>
                <w:color w:val="000000"/>
              </w:rPr>
              <w:t>C. REPRESENTANTE LEGAL DE (</w:t>
            </w:r>
            <w:r w:rsidRPr="008F3054">
              <w:rPr>
                <w:rFonts w:ascii="Arial" w:hAnsi="Arial" w:cs="Arial"/>
                <w:b/>
                <w:color w:val="000000"/>
                <w:u w:val="single"/>
              </w:rPr>
              <w:t>NOMBRE DE LA PERSONA MORAL)</w:t>
            </w:r>
          </w:p>
        </w:tc>
        <w:tc>
          <w:tcPr>
            <w:tcW w:w="157" w:type="pct"/>
            <w:shd w:val="clear" w:color="auto" w:fill="auto"/>
          </w:tcPr>
          <w:p w:rsidR="000431C6" w:rsidRPr="008F3054" w:rsidRDefault="000431C6" w:rsidP="008F3054">
            <w:pPr>
              <w:shd w:val="clear" w:color="auto" w:fill="FFFFFF"/>
              <w:spacing w:after="0"/>
              <w:jc w:val="both"/>
              <w:rPr>
                <w:rFonts w:ascii="Arial" w:hAnsi="Arial" w:cs="Arial"/>
                <w:b/>
                <w:color w:val="000000"/>
              </w:rPr>
            </w:pPr>
          </w:p>
        </w:tc>
      </w:tr>
    </w:tbl>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widowControl w:val="0"/>
        <w:numPr>
          <w:ilvl w:val="0"/>
          <w:numId w:val="1"/>
        </w:numPr>
        <w:shd w:val="clear" w:color="auto" w:fill="FFFFFF"/>
        <w:autoSpaceDE w:val="0"/>
        <w:autoSpaceDN w:val="0"/>
        <w:adjustRightInd w:val="0"/>
        <w:spacing w:after="0" w:line="240" w:lineRule="auto"/>
        <w:ind w:left="426" w:hanging="426"/>
        <w:jc w:val="both"/>
        <w:outlineLvl w:val="0"/>
        <w:rPr>
          <w:rFonts w:ascii="Arial" w:hAnsi="Arial" w:cs="Arial"/>
          <w:b/>
          <w:sz w:val="18"/>
        </w:rPr>
      </w:pPr>
      <w:bookmarkStart w:id="70" w:name="_Toc483934585"/>
      <w:bookmarkStart w:id="71" w:name="_Toc13477463"/>
      <w:r w:rsidRPr="008F3054">
        <w:rPr>
          <w:rFonts w:ascii="Arial" w:hAnsi="Arial" w:cs="Arial"/>
          <w:b/>
          <w:sz w:val="18"/>
        </w:rPr>
        <w:t>FORMATOS</w:t>
      </w:r>
      <w:bookmarkEnd w:id="70"/>
      <w:bookmarkEnd w:id="71"/>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72" w:name="_Toc483934586"/>
      <w:bookmarkStart w:id="73" w:name="_Toc13477464"/>
      <w:r w:rsidRPr="008F3054">
        <w:rPr>
          <w:rFonts w:ascii="Arial" w:hAnsi="Arial" w:cs="Arial"/>
          <w:color w:val="000000"/>
          <w:lang w:val="es-ES_tradnl" w:eastAsia="es-MX"/>
        </w:rPr>
        <w:t>Formato 1</w:t>
      </w:r>
      <w:bookmarkEnd w:id="72"/>
      <w:bookmarkEnd w:id="73"/>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ESTATUTOS</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center"/>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C. </w:t>
      </w:r>
      <w:r w:rsidR="00D17263">
        <w:rPr>
          <w:rFonts w:ascii="Arial" w:hAnsi="Arial" w:cs="Arial"/>
          <w:b/>
          <w:color w:val="000000"/>
        </w:rPr>
        <w:t>RICARDO DAVILA VALDES</w:t>
      </w: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sidR="00D17263">
        <w:rPr>
          <w:rFonts w:ascii="Arial" w:hAnsi="Arial" w:cs="Arial"/>
          <w:b/>
          <w:color w:val="000000"/>
          <w:u w:val="single"/>
        </w:rPr>
        <w:t>COMITÉ ESTATAL DE SANIDAD VEGETAL DE COAHUILA</w:t>
      </w:r>
    </w:p>
    <w:p w:rsidR="000431C6" w:rsidRPr="008F3054" w:rsidRDefault="000431C6" w:rsidP="008F3054">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right="22"/>
        <w:jc w:val="both"/>
        <w:rPr>
          <w:rFonts w:ascii="Arial" w:hAnsi="Arial" w:cs="Arial"/>
          <w:color w:val="000000"/>
          <w:lang w:eastAsia="es-MX"/>
        </w:rPr>
      </w:pPr>
      <w:r w:rsidRPr="008F3054">
        <w:rPr>
          <w:rFonts w:ascii="Arial" w:hAnsi="Arial" w:cs="Arial"/>
          <w:color w:val="000000"/>
          <w:lang w:eastAsia="es-MX"/>
        </w:rPr>
        <w:t xml:space="preserve">POR MEDIO DE LA PRESENTE, EN RELACIÓN A LA </w:t>
      </w:r>
      <w:r w:rsidRPr="008F3054">
        <w:rPr>
          <w:rFonts w:ascii="Arial" w:hAnsi="Arial" w:cs="Arial"/>
          <w:bCs/>
          <w:color w:val="000000"/>
          <w:lang w:eastAsia="es-MX"/>
        </w:rPr>
        <w:t xml:space="preserve">LICITACIÓN </w:t>
      </w:r>
      <w:r w:rsidRPr="00743251">
        <w:rPr>
          <w:rFonts w:ascii="Arial" w:hAnsi="Arial" w:cs="Arial"/>
          <w:bCs/>
          <w:color w:val="000000"/>
          <w:lang w:eastAsia="es-MX"/>
        </w:rPr>
        <w:t xml:space="preserve">PÚBLICA </w:t>
      </w:r>
      <w:r w:rsidR="00E60B2E" w:rsidRPr="00743251">
        <w:rPr>
          <w:rFonts w:ascii="Arial" w:eastAsia="Arial" w:hAnsi="Arial" w:cs="Arial"/>
          <w:b/>
          <w:color w:val="000000" w:themeColor="text1"/>
        </w:rPr>
        <w:t>No.</w:t>
      </w:r>
      <w:r w:rsidR="00E60B2E" w:rsidRPr="00743251">
        <w:rPr>
          <w:rFonts w:ascii="Arial" w:hAnsi="Arial" w:cs="Arial"/>
          <w:b/>
          <w:color w:val="000000" w:themeColor="text1"/>
        </w:rPr>
        <w:t>2023-001/CCPRA-CESAVECO, PARA LA ADQUISICIÓN DE MALATHION UBV</w:t>
      </w:r>
      <w:r w:rsidRPr="008F3054">
        <w:rPr>
          <w:rFonts w:ascii="Arial" w:hAnsi="Arial" w:cs="Arial"/>
          <w:color w:val="000000"/>
          <w:lang w:eastAsia="es-MX"/>
        </w:rPr>
        <w:t>, YO (NOMBRE) DECLARO BAJO PROTESTA DE DECIR VERDAD QUE LOS DOCUMENTOS QUE PRESENTO SON LOS ESTATUTOS CON LOS QUE SE RIGE ACTUALMENTE LA EMPRESA QUE REPRESENTO.</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DEL REPRESENTANTE</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LEGAL DE LA EMPRESA</w:t>
      </w: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rPr>
          <w:rFonts w:ascii="Arial" w:hAnsi="Arial" w:cs="Arial"/>
          <w:color w:val="000000"/>
        </w:rPr>
      </w:pPr>
    </w:p>
    <w:p w:rsidR="000431C6" w:rsidRDefault="000431C6" w:rsidP="008F3054">
      <w:pPr>
        <w:shd w:val="clear" w:color="auto" w:fill="FFFFFF"/>
        <w:spacing w:after="0"/>
        <w:rPr>
          <w:rFonts w:ascii="Arial" w:hAnsi="Arial" w:cs="Arial"/>
          <w:color w:val="000000"/>
        </w:rPr>
      </w:pPr>
    </w:p>
    <w:p w:rsidR="00B37EE8" w:rsidRDefault="00B37EE8" w:rsidP="008F3054">
      <w:pPr>
        <w:shd w:val="clear" w:color="auto" w:fill="FFFFFF"/>
        <w:spacing w:after="0"/>
        <w:rPr>
          <w:rFonts w:ascii="Arial" w:hAnsi="Arial" w:cs="Arial"/>
          <w:color w:val="000000"/>
        </w:rPr>
      </w:pPr>
    </w:p>
    <w:p w:rsidR="00B37EE8" w:rsidRDefault="00B37EE8" w:rsidP="008F3054">
      <w:pPr>
        <w:shd w:val="clear" w:color="auto" w:fill="FFFFFF"/>
        <w:spacing w:after="0"/>
        <w:rPr>
          <w:rFonts w:ascii="Arial" w:hAnsi="Arial" w:cs="Arial"/>
          <w:color w:val="000000"/>
        </w:rPr>
      </w:pPr>
    </w:p>
    <w:p w:rsidR="00B37EE8" w:rsidRDefault="00B37EE8" w:rsidP="008F3054">
      <w:pPr>
        <w:shd w:val="clear" w:color="auto" w:fill="FFFFFF"/>
        <w:spacing w:after="0"/>
        <w:rPr>
          <w:rFonts w:ascii="Arial" w:hAnsi="Arial" w:cs="Arial"/>
          <w:color w:val="000000"/>
        </w:rPr>
      </w:pPr>
    </w:p>
    <w:p w:rsidR="00B37EE8" w:rsidRDefault="00B37EE8" w:rsidP="008F3054">
      <w:pPr>
        <w:shd w:val="clear" w:color="auto" w:fill="FFFFFF"/>
        <w:spacing w:after="0"/>
        <w:rPr>
          <w:rFonts w:ascii="Arial" w:hAnsi="Arial" w:cs="Arial"/>
          <w:color w:val="000000"/>
        </w:rPr>
      </w:pPr>
    </w:p>
    <w:p w:rsidR="00B37EE8" w:rsidRPr="008F3054" w:rsidRDefault="00B37EE8"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74" w:name="_Toc483934587"/>
      <w:bookmarkStart w:id="75" w:name="_Toc13477465"/>
      <w:r w:rsidRPr="008F3054">
        <w:rPr>
          <w:rFonts w:ascii="Arial" w:hAnsi="Arial" w:cs="Arial"/>
          <w:color w:val="000000"/>
          <w:lang w:val="es-ES_tradnl" w:eastAsia="es-MX"/>
        </w:rPr>
        <w:t>Formato 2</w:t>
      </w:r>
      <w:bookmarkEnd w:id="74"/>
      <w:bookmarkEnd w:id="75"/>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NO REVOCACIÓN DE PODERES</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center"/>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b/>
          <w:color w:val="000000"/>
        </w:rPr>
        <w:t>LUGAR, _______</w:t>
      </w:r>
      <w:r w:rsidRPr="008F3054">
        <w:rPr>
          <w:rFonts w:ascii="Arial" w:hAnsi="Arial" w:cs="Arial"/>
          <w:color w:val="000000"/>
        </w:rPr>
        <w:t xml:space="preserve">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RICARDO DAVILA VALDES</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u w:val="single"/>
        </w:rPr>
        <w:t>COMITÉ ESTATAL DE SANIDAD VEGETAL DE COAHUILA</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b/>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right="22"/>
        <w:jc w:val="both"/>
        <w:rPr>
          <w:rFonts w:ascii="Arial" w:hAnsi="Arial" w:cs="Arial"/>
          <w:color w:val="000000"/>
          <w:lang w:eastAsia="es-MX"/>
        </w:rPr>
      </w:pPr>
      <w:r w:rsidRPr="008F3054">
        <w:rPr>
          <w:rFonts w:ascii="Arial" w:hAnsi="Arial" w:cs="Arial"/>
          <w:color w:val="000000"/>
          <w:lang w:eastAsia="es-MX"/>
        </w:rPr>
        <w:t xml:space="preserve">POR MEDIO DE LA PRESENTE, EN RELACIÓN A LA </w:t>
      </w:r>
      <w:r w:rsidRPr="008F3054">
        <w:rPr>
          <w:rFonts w:ascii="Arial" w:hAnsi="Arial" w:cs="Arial"/>
          <w:bCs/>
          <w:color w:val="000000"/>
          <w:lang w:eastAsia="es-MX"/>
        </w:rPr>
        <w:t xml:space="preserve">LICITACIÓN PÚBLICA </w:t>
      </w:r>
      <w:r w:rsidR="00E60B2E" w:rsidRPr="00743251">
        <w:rPr>
          <w:rFonts w:ascii="Arial" w:eastAsia="Arial" w:hAnsi="Arial" w:cs="Arial"/>
          <w:b/>
          <w:color w:val="000000" w:themeColor="text1"/>
        </w:rPr>
        <w:t>No.</w:t>
      </w:r>
      <w:r w:rsidR="00E60B2E" w:rsidRPr="00743251">
        <w:rPr>
          <w:rFonts w:ascii="Arial" w:hAnsi="Arial" w:cs="Arial"/>
          <w:b/>
          <w:color w:val="000000" w:themeColor="text1"/>
        </w:rPr>
        <w:t>2023-001/CCPRA-CESAVECO, PARA LA ADQUISICIÓN DE MALATHION UBV</w:t>
      </w:r>
      <w:r w:rsidRPr="00743251">
        <w:rPr>
          <w:rFonts w:ascii="Arial" w:hAnsi="Arial" w:cs="Arial"/>
          <w:color w:val="000000"/>
          <w:lang w:eastAsia="es-MX"/>
        </w:rPr>
        <w:t>,</w:t>
      </w:r>
      <w:r w:rsidRPr="008F3054">
        <w:rPr>
          <w:rFonts w:ascii="Arial" w:hAnsi="Arial" w:cs="Arial"/>
          <w:color w:val="000000"/>
          <w:lang w:eastAsia="es-MX"/>
        </w:rPr>
        <w:t xml:space="preserve"> YO (NOMBRE) DECLARO BAJO PROTESTA DE DECIR VERDAD QUE EL PODER QUE EXHIBO NO ME HA SIDO REVOCADO NI LIMITADO EN FORMA ALGUNA</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DEL REPRESENTANTE</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LEGAL DE LA EMPRESA</w:t>
      </w: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76" w:name="_Toc483934588"/>
      <w:bookmarkStart w:id="77" w:name="_Toc13477466"/>
      <w:r w:rsidRPr="008F3054">
        <w:rPr>
          <w:rFonts w:ascii="Arial" w:hAnsi="Arial" w:cs="Arial"/>
          <w:color w:val="000000"/>
          <w:lang w:val="es-ES_tradnl" w:eastAsia="es-MX"/>
        </w:rPr>
        <w:lastRenderedPageBreak/>
        <w:t>Formato 3</w:t>
      </w:r>
      <w:bookmarkEnd w:id="76"/>
      <w:bookmarkEnd w:id="77"/>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NO INHABILITACIÓN Y/O SUSPENSIÓN</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center"/>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right"/>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RICARDO DAVILA VALDES</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u w:val="single"/>
        </w:rPr>
        <w:t>COMITÉ ESTATAL DE SANIDAD VEGETAL DE COAHUILA</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right="22"/>
        <w:jc w:val="both"/>
        <w:rPr>
          <w:rFonts w:ascii="Arial" w:hAnsi="Arial" w:cs="Arial"/>
          <w:color w:val="000000"/>
          <w:lang w:eastAsia="es-MX"/>
        </w:rPr>
      </w:pPr>
      <w:r w:rsidRPr="00743251">
        <w:rPr>
          <w:rFonts w:ascii="Arial" w:hAnsi="Arial" w:cs="Arial"/>
          <w:color w:val="000000"/>
          <w:lang w:eastAsia="es-MX"/>
        </w:rPr>
        <w:t xml:space="preserve">POR MEDIO DE LA PRESENTE, EN RELACIÓN A LA LICITACIÓN PÚBLICA </w:t>
      </w:r>
      <w:r w:rsidR="00E60B2E" w:rsidRPr="00743251">
        <w:rPr>
          <w:rFonts w:ascii="Arial" w:eastAsia="Arial" w:hAnsi="Arial" w:cs="Arial"/>
          <w:b/>
          <w:color w:val="000000" w:themeColor="text1"/>
        </w:rPr>
        <w:t>No.</w:t>
      </w:r>
      <w:r w:rsidR="00E60B2E" w:rsidRPr="00743251">
        <w:rPr>
          <w:rFonts w:ascii="Arial" w:hAnsi="Arial" w:cs="Arial"/>
          <w:b/>
          <w:color w:val="000000" w:themeColor="text1"/>
        </w:rPr>
        <w:t>2023-001/CCPRA-CESAVECO, PARA LA ADQUISICIÓN DE MALATHION UBV</w:t>
      </w:r>
      <w:r w:rsidRPr="00743251">
        <w:rPr>
          <w:rFonts w:ascii="Arial" w:hAnsi="Arial" w:cs="Arial"/>
          <w:color w:val="000000"/>
          <w:lang w:eastAsia="es-MX"/>
        </w:rPr>
        <w:t>,</w:t>
      </w:r>
      <w:r w:rsidRPr="008F3054">
        <w:rPr>
          <w:rFonts w:ascii="Arial" w:hAnsi="Arial" w:cs="Arial"/>
          <w:color w:val="000000"/>
          <w:lang w:eastAsia="es-MX"/>
        </w:rPr>
        <w:t xml:space="preserve"> YO </w:t>
      </w:r>
      <w:r w:rsidRPr="00743251">
        <w:rPr>
          <w:rFonts w:ascii="Arial" w:hAnsi="Arial" w:cs="Arial"/>
          <w:color w:val="000000"/>
          <w:lang w:eastAsia="es-MX"/>
        </w:rPr>
        <w:t>(NOMBRE</w:t>
      </w:r>
      <w:r w:rsidRPr="008F3054">
        <w:rPr>
          <w:rFonts w:ascii="Arial" w:hAnsi="Arial" w:cs="Arial"/>
          <w:color w:val="000000"/>
          <w:lang w:eastAsia="es-MX"/>
        </w:rPr>
        <w:t xml:space="preserve">) DECLARO BAJO PROTESTA DE DECIR VERDAD QUE, MI REPRESENTADA NO SE ENCUENTRA EN LOS SUPUESTOS QUE SE ESTABLECEN EN EL PUNTO 2.2.1 DOCUMENTACIÓN LEGAL Y ADMINISTRATIVA INCISO C) PARA PERSONAS FÍSICAS Y MORALES, APARTADO a) DE LAS BASES DE LICITACIÓN, ASIMISMO, NO SE ENCUENTRA INHABILITADA O SUSPENDIDA PARA PROVEER BIENES O SERVICIOS A LA FEDERACIÓN O A CUALQUIER OTRA ENTIDAD FEDERATIVA. </w:t>
      </w:r>
    </w:p>
    <w:p w:rsidR="000431C6" w:rsidRPr="008F3054" w:rsidRDefault="000431C6" w:rsidP="008F3054">
      <w:pPr>
        <w:shd w:val="clear" w:color="auto" w:fill="FFFFFF"/>
        <w:spacing w:after="0"/>
        <w:ind w:right="22"/>
        <w:jc w:val="both"/>
        <w:rPr>
          <w:rFonts w:ascii="Arial" w:hAnsi="Arial" w:cs="Arial"/>
          <w:color w:val="000000"/>
          <w:lang w:eastAsia="es-MX"/>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0431C6" w:rsidRPr="008F3054" w:rsidRDefault="000431C6" w:rsidP="008F3054">
      <w:pPr>
        <w:shd w:val="clear" w:color="auto" w:fill="FFFFFF"/>
        <w:spacing w:after="0"/>
        <w:rPr>
          <w:rFonts w:ascii="Arial" w:hAnsi="Arial" w:cs="Arial"/>
          <w:b/>
          <w:color w:val="000000"/>
        </w:rPr>
      </w:pPr>
      <w:r w:rsidRPr="008F3054">
        <w:rPr>
          <w:rFonts w:ascii="Arial" w:hAnsi="Arial" w:cs="Arial"/>
          <w:b/>
          <w:color w:val="000000"/>
        </w:rPr>
        <w:br w:type="page"/>
      </w: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78" w:name="_Toc483934589"/>
      <w:bookmarkStart w:id="79" w:name="_Toc13477467"/>
      <w:r w:rsidRPr="008F3054">
        <w:rPr>
          <w:rFonts w:ascii="Arial" w:hAnsi="Arial" w:cs="Arial"/>
          <w:color w:val="000000"/>
          <w:lang w:val="es-ES_tradnl" w:eastAsia="es-MX"/>
        </w:rPr>
        <w:lastRenderedPageBreak/>
        <w:t>Formato 4</w:t>
      </w:r>
      <w:bookmarkEnd w:id="78"/>
      <w:bookmarkEnd w:id="79"/>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DE CONFORMIDAD</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RICARDO DAVILA VALDES</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u w:val="single"/>
        </w:rPr>
        <w:t>COMITÉ ESTATAL DE SANIDAD VEGETAL DE COAHUILA</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right="22"/>
        <w:jc w:val="both"/>
        <w:rPr>
          <w:rFonts w:ascii="Arial" w:hAnsi="Arial" w:cs="Arial"/>
          <w:color w:val="000000"/>
          <w:lang w:eastAsia="es-MX"/>
        </w:rPr>
      </w:pPr>
      <w:r w:rsidRPr="008F3054">
        <w:rPr>
          <w:rFonts w:ascii="Arial" w:hAnsi="Arial" w:cs="Arial"/>
          <w:color w:val="000000"/>
          <w:lang w:eastAsia="es-MX"/>
        </w:rPr>
        <w:t xml:space="preserve">POR MEDIO DE LA PRESENTE, </w:t>
      </w:r>
      <w:r w:rsidRPr="00743251">
        <w:rPr>
          <w:rFonts w:ascii="Arial" w:hAnsi="Arial" w:cs="Arial"/>
          <w:color w:val="000000"/>
          <w:lang w:eastAsia="es-MX"/>
        </w:rPr>
        <w:t>YO (NOMBRE) DECLARO</w:t>
      </w:r>
      <w:r w:rsidRPr="008F3054">
        <w:rPr>
          <w:rFonts w:ascii="Arial" w:hAnsi="Arial" w:cs="Arial"/>
          <w:color w:val="000000"/>
          <w:lang w:eastAsia="es-MX"/>
        </w:rPr>
        <w:t xml:space="preserve"> BAJO PROTESTA DE DECIR VERDAD QUE </w:t>
      </w:r>
      <w:r w:rsidRPr="008F3054">
        <w:rPr>
          <w:rFonts w:ascii="Arial" w:hAnsi="Arial" w:cs="Arial"/>
          <w:color w:val="000000"/>
          <w:lang w:val="es-ES_tradnl" w:eastAsia="es-MX"/>
        </w:rPr>
        <w:t xml:space="preserve">CONOZCO EN SU INTEGRIDAD Y MANIFIESTO MI CONFORMIDAD CON TODOS Y CADA UNO DE LOS PUNTOS Y REQUISITOS ESENCIALES ESTABLECIDOS EN LAS BASES DE LA LICITACIÓN </w:t>
      </w:r>
      <w:r w:rsidRPr="00743251">
        <w:rPr>
          <w:rFonts w:ascii="Arial" w:hAnsi="Arial" w:cs="Arial"/>
          <w:color w:val="000000"/>
          <w:lang w:val="es-ES_tradnl" w:eastAsia="es-MX"/>
        </w:rPr>
        <w:t>PÚBLICA</w:t>
      </w:r>
      <w:r w:rsidR="00E60B2E" w:rsidRPr="00743251">
        <w:rPr>
          <w:rFonts w:ascii="Arial" w:eastAsia="Arial" w:hAnsi="Arial" w:cs="Arial"/>
          <w:b/>
          <w:color w:val="000000" w:themeColor="text1"/>
        </w:rPr>
        <w:t xml:space="preserve"> No.</w:t>
      </w:r>
      <w:r w:rsidR="00E60B2E" w:rsidRPr="00743251">
        <w:rPr>
          <w:rFonts w:ascii="Arial" w:hAnsi="Arial" w:cs="Arial"/>
          <w:b/>
          <w:color w:val="000000" w:themeColor="text1"/>
        </w:rPr>
        <w:t>2023-001/CCPRA-CESAVECO, PARA LA ADQUISICIÓN DE MALATHION UBV</w:t>
      </w:r>
      <w:r w:rsidRPr="00743251">
        <w:rPr>
          <w:rFonts w:ascii="Arial" w:hAnsi="Arial" w:cs="Arial"/>
          <w:color w:val="000000"/>
          <w:lang w:val="es-ES_tradnl" w:eastAsia="es-MX"/>
        </w:rPr>
        <w:t>. ASÍ,</w:t>
      </w:r>
      <w:r w:rsidRPr="008F3054">
        <w:rPr>
          <w:rFonts w:ascii="Arial" w:hAnsi="Arial" w:cs="Arial"/>
          <w:color w:val="000000"/>
          <w:lang w:val="es-ES_tradnl" w:eastAsia="es-MX"/>
        </w:rPr>
        <w:t xml:space="preserve"> MISMO CONOZCO Y ESTOY CONFORME CON TODO LO ASENTADO EN LA JUNTA DE ACLARACIONES</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80" w:name="_Toc483934590"/>
      <w:bookmarkStart w:id="81" w:name="_Toc13477468"/>
      <w:r w:rsidRPr="008F3054">
        <w:rPr>
          <w:rFonts w:ascii="Arial" w:hAnsi="Arial" w:cs="Arial"/>
          <w:color w:val="000000"/>
          <w:lang w:val="es-ES_tradnl" w:eastAsia="es-MX"/>
        </w:rPr>
        <w:lastRenderedPageBreak/>
        <w:t>Formato 5</w:t>
      </w:r>
      <w:bookmarkEnd w:id="80"/>
      <w:bookmarkEnd w:id="81"/>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COMPROMISO PARA RESPONDER POR FALLA Y/O DEFECTO</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center"/>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RICARDO DAVILA VALDES</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u w:val="single"/>
        </w:rPr>
        <w:t>COMITÉ ESTATAL DE SANIDAD VEGETAL DE COAHUILA</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right="22"/>
        <w:jc w:val="both"/>
        <w:rPr>
          <w:rFonts w:ascii="Arial" w:hAnsi="Arial" w:cs="Arial"/>
          <w:color w:val="000000"/>
          <w:lang w:eastAsia="es-MX"/>
        </w:rPr>
      </w:pPr>
      <w:r w:rsidRPr="00743251">
        <w:rPr>
          <w:rFonts w:ascii="Arial" w:hAnsi="Arial" w:cs="Arial"/>
          <w:color w:val="000000"/>
          <w:lang w:eastAsia="es-MX"/>
        </w:rPr>
        <w:t xml:space="preserve">POR MEDIO DE LA PRESENTE, EN RELACIÓN A LA </w:t>
      </w:r>
      <w:r w:rsidRPr="00743251">
        <w:rPr>
          <w:rFonts w:ascii="Arial" w:hAnsi="Arial" w:cs="Arial"/>
          <w:bCs/>
          <w:color w:val="000000"/>
          <w:lang w:eastAsia="es-MX"/>
        </w:rPr>
        <w:t xml:space="preserve">LICITACIÓN PÚBLICA </w:t>
      </w:r>
      <w:r w:rsidR="00E60B2E" w:rsidRPr="00743251">
        <w:rPr>
          <w:rFonts w:ascii="Arial" w:eastAsia="Arial" w:hAnsi="Arial" w:cs="Arial"/>
          <w:b/>
          <w:color w:val="000000" w:themeColor="text1"/>
        </w:rPr>
        <w:t>No.</w:t>
      </w:r>
      <w:r w:rsidR="00E60B2E" w:rsidRPr="00743251">
        <w:rPr>
          <w:rFonts w:ascii="Arial" w:hAnsi="Arial" w:cs="Arial"/>
          <w:b/>
          <w:color w:val="000000" w:themeColor="text1"/>
        </w:rPr>
        <w:t>2023-001/CCPRA-CESAVECO, PARA LA ADQUISICIÓN DE MALATHION UBV</w:t>
      </w:r>
      <w:r w:rsidR="00E60B2E" w:rsidRPr="00743251">
        <w:rPr>
          <w:rFonts w:ascii="Arial" w:hAnsi="Arial" w:cs="Arial"/>
          <w:color w:val="000000"/>
          <w:lang w:eastAsia="es-MX"/>
        </w:rPr>
        <w:t>,</w:t>
      </w:r>
      <w:r w:rsidR="00E60B2E" w:rsidRPr="008F3054">
        <w:rPr>
          <w:rFonts w:ascii="Arial" w:hAnsi="Arial" w:cs="Arial"/>
          <w:color w:val="000000"/>
          <w:lang w:eastAsia="es-MX"/>
        </w:rPr>
        <w:t xml:space="preserve"> </w:t>
      </w:r>
      <w:r w:rsidRPr="008F3054">
        <w:rPr>
          <w:rFonts w:ascii="Arial" w:hAnsi="Arial" w:cs="Arial"/>
          <w:color w:val="000000"/>
          <w:lang w:eastAsia="es-MX"/>
        </w:rPr>
        <w:t>YO (NOMBRE) ME COMPROMETO A RESPONDER POR CUALQUIER FALLA O DEFECTO QUE PRESENTE EL BIEN O SERVICIO, ASÍ COMO ALGUNA RESPONSABILIDAD EN QUE SE HUBIERE INCURRIDO, EN LOS TÉRMINOS SEÑALADOS EN EL CONTRATO RESPECTIVO Y EN EL CÓDIGO CIVIL FEDERAL.</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82" w:name="_Toc483934591"/>
      <w:bookmarkStart w:id="83" w:name="_Toc13477469"/>
      <w:r w:rsidRPr="008F3054">
        <w:rPr>
          <w:rFonts w:ascii="Arial" w:hAnsi="Arial" w:cs="Arial"/>
          <w:color w:val="000000"/>
          <w:lang w:val="es-ES_tradnl" w:eastAsia="es-MX"/>
        </w:rPr>
        <w:lastRenderedPageBreak/>
        <w:t>Formato 6</w:t>
      </w:r>
      <w:bookmarkEnd w:id="82"/>
      <w:bookmarkEnd w:id="83"/>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GARANTÍA DE CARACTERÍSTICAS Y ESPECIFICACIONES</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center"/>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RICARDO DAVILA VALDES</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u w:val="single"/>
        </w:rPr>
        <w:t>COMITÉ ESTATAL DE SANIDAD VEGETAL DE COAHUILA</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right="22"/>
        <w:jc w:val="both"/>
        <w:rPr>
          <w:rFonts w:ascii="Arial" w:hAnsi="Arial" w:cs="Arial"/>
          <w:color w:val="000000"/>
          <w:lang w:eastAsia="es-MX"/>
        </w:rPr>
      </w:pPr>
      <w:r w:rsidRPr="008F3054">
        <w:rPr>
          <w:rFonts w:ascii="Arial" w:hAnsi="Arial" w:cs="Arial"/>
          <w:color w:val="000000"/>
          <w:lang w:eastAsia="es-MX"/>
        </w:rPr>
        <w:t xml:space="preserve">POR MEDIO </w:t>
      </w:r>
      <w:r w:rsidRPr="00743251">
        <w:rPr>
          <w:rFonts w:ascii="Arial" w:hAnsi="Arial" w:cs="Arial"/>
          <w:color w:val="000000"/>
          <w:lang w:eastAsia="es-MX"/>
        </w:rPr>
        <w:t xml:space="preserve">DE LA PRESENTE, EN RELACIÓN A LA </w:t>
      </w:r>
      <w:r w:rsidRPr="00743251">
        <w:rPr>
          <w:rFonts w:ascii="Arial" w:hAnsi="Arial" w:cs="Arial"/>
          <w:bCs/>
          <w:color w:val="000000"/>
          <w:lang w:eastAsia="es-MX"/>
        </w:rPr>
        <w:t xml:space="preserve">LICITACIÓN PÚBLICA </w:t>
      </w:r>
      <w:r w:rsidR="00E60B2E" w:rsidRPr="00743251">
        <w:rPr>
          <w:rFonts w:ascii="Arial" w:eastAsia="Arial" w:hAnsi="Arial" w:cs="Arial"/>
          <w:b/>
          <w:color w:val="000000" w:themeColor="text1"/>
        </w:rPr>
        <w:t>No.</w:t>
      </w:r>
      <w:r w:rsidR="00E60B2E" w:rsidRPr="00743251">
        <w:rPr>
          <w:rFonts w:ascii="Arial" w:hAnsi="Arial" w:cs="Arial"/>
          <w:b/>
          <w:color w:val="000000" w:themeColor="text1"/>
        </w:rPr>
        <w:t>2023-001/CCPRA-CESAVECO, PARA LA ADQUISICIÓN DE MALATHION UBV</w:t>
      </w:r>
      <w:r w:rsidRPr="00743251">
        <w:rPr>
          <w:rFonts w:ascii="Arial" w:hAnsi="Arial" w:cs="Arial"/>
          <w:color w:val="000000"/>
          <w:lang w:eastAsia="es-MX"/>
        </w:rPr>
        <w:t>, YO (NOMBRE) GARANTIZO</w:t>
      </w:r>
      <w:r w:rsidRPr="008F3054">
        <w:rPr>
          <w:rFonts w:ascii="Arial" w:hAnsi="Arial" w:cs="Arial"/>
          <w:color w:val="000000"/>
          <w:lang w:eastAsia="es-MX"/>
        </w:rPr>
        <w:t xml:space="preserve"> QUE ME APEGO A LAS CARACTERÍSTICAS Y ESPECIFICACIONES TÉCNICAS ESTABLECIDAS EN LAS PRESENTES BASES CONFORME A SU PROPUESTA.</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84" w:name="_Toc483934592"/>
      <w:bookmarkStart w:id="85" w:name="_Toc13477470"/>
      <w:r w:rsidRPr="008F3054">
        <w:rPr>
          <w:rFonts w:ascii="Arial" w:hAnsi="Arial" w:cs="Arial"/>
          <w:color w:val="000000"/>
          <w:lang w:val="es-ES_tradnl" w:eastAsia="es-MX"/>
        </w:rPr>
        <w:lastRenderedPageBreak/>
        <w:t>Formato 7</w:t>
      </w:r>
      <w:bookmarkEnd w:id="84"/>
      <w:bookmarkEnd w:id="85"/>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GARANTÍA DE ENTREGA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center"/>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RICARDO DAVILA VALDES</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u w:val="single"/>
        </w:rPr>
        <w:t>COMITÉ ESTATAL DE SANIDAD VEGETAL DE COAHUILA</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right="22"/>
        <w:jc w:val="both"/>
        <w:rPr>
          <w:rFonts w:ascii="Arial" w:hAnsi="Arial" w:cs="Arial"/>
          <w:color w:val="000000"/>
          <w:lang w:eastAsia="es-MX"/>
        </w:rPr>
      </w:pPr>
      <w:r w:rsidRPr="00743251">
        <w:rPr>
          <w:rFonts w:ascii="Arial" w:hAnsi="Arial" w:cs="Arial"/>
          <w:color w:val="000000"/>
          <w:lang w:eastAsia="es-MX"/>
        </w:rPr>
        <w:t xml:space="preserve">POR MEDIO DE LA PRESENTE, EN RELACIÓN A LA </w:t>
      </w:r>
      <w:r w:rsidRPr="00743251">
        <w:rPr>
          <w:rFonts w:ascii="Arial" w:hAnsi="Arial" w:cs="Arial"/>
          <w:bCs/>
          <w:color w:val="000000"/>
          <w:lang w:eastAsia="es-MX"/>
        </w:rPr>
        <w:t xml:space="preserve">LICITACIÓN PÚBLICA </w:t>
      </w:r>
      <w:r w:rsidR="00E60B2E" w:rsidRPr="00743251">
        <w:rPr>
          <w:rFonts w:ascii="Arial" w:eastAsia="Arial" w:hAnsi="Arial" w:cs="Arial"/>
          <w:b/>
          <w:color w:val="000000" w:themeColor="text1"/>
        </w:rPr>
        <w:t>No.</w:t>
      </w:r>
      <w:r w:rsidR="00E60B2E" w:rsidRPr="00743251">
        <w:rPr>
          <w:rFonts w:ascii="Arial" w:hAnsi="Arial" w:cs="Arial"/>
          <w:b/>
          <w:color w:val="000000" w:themeColor="text1"/>
        </w:rPr>
        <w:t>2023-001/CCPRA-CESAVECO, PARA LA ADQUISICIÓN DE MALATHION UBV</w:t>
      </w:r>
      <w:r w:rsidRPr="00743251">
        <w:rPr>
          <w:rFonts w:ascii="Arial" w:hAnsi="Arial" w:cs="Arial"/>
          <w:color w:val="000000"/>
          <w:lang w:eastAsia="es-MX"/>
        </w:rPr>
        <w:t>, YO (NOMBRE) GARANTIZO</w:t>
      </w:r>
      <w:r w:rsidRPr="008F3054">
        <w:rPr>
          <w:rFonts w:ascii="Arial" w:hAnsi="Arial" w:cs="Arial"/>
          <w:color w:val="000000"/>
          <w:lang w:eastAsia="es-MX"/>
        </w:rPr>
        <w:t xml:space="preserve"> QUE LA ENTREGA DEL BIEN Y/O SERVICIO SE REALIZARÁ EN ESTRICTO APEGO A LAS ESPECIFICACIONES ESTABLECIDAS EN EL ANEXO 1. </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86" w:name="_Toc483934593"/>
      <w:bookmarkStart w:id="87" w:name="_Toc13477471"/>
      <w:r w:rsidRPr="008F3054">
        <w:rPr>
          <w:rFonts w:ascii="Arial" w:hAnsi="Arial" w:cs="Arial"/>
          <w:color w:val="000000"/>
          <w:lang w:val="es-ES_tradnl" w:eastAsia="es-MX"/>
        </w:rPr>
        <w:lastRenderedPageBreak/>
        <w:t>Formato 8</w:t>
      </w:r>
      <w:bookmarkEnd w:id="86"/>
      <w:bookmarkEnd w:id="87"/>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SOBRE PAGO DE IMPUESTOS</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center"/>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RICARDO DAVILA VALDES</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u w:val="single"/>
        </w:rPr>
        <w:t>COMITÉ ESTATAL DE SANIDAD VEGETAL DE COAHUILA</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right="22"/>
        <w:jc w:val="both"/>
        <w:rPr>
          <w:rFonts w:ascii="Arial" w:hAnsi="Arial" w:cs="Arial"/>
          <w:color w:val="000000"/>
          <w:lang w:eastAsia="es-MX"/>
        </w:rPr>
      </w:pPr>
      <w:r w:rsidRPr="008F3054">
        <w:rPr>
          <w:rFonts w:ascii="Arial" w:hAnsi="Arial" w:cs="Arial"/>
          <w:color w:val="000000"/>
          <w:lang w:eastAsia="es-MX"/>
        </w:rPr>
        <w:t xml:space="preserve">POR MEDIO DE LA PRESENTE, EN RELACIÓN A LA </w:t>
      </w:r>
      <w:r w:rsidRPr="008F3054">
        <w:rPr>
          <w:rFonts w:ascii="Arial" w:hAnsi="Arial" w:cs="Arial"/>
          <w:bCs/>
          <w:color w:val="000000"/>
          <w:lang w:eastAsia="es-MX"/>
        </w:rPr>
        <w:t xml:space="preserve">LICITACIÓN PÚBLICA </w:t>
      </w:r>
      <w:r w:rsidR="00E60B2E" w:rsidRPr="00743251">
        <w:rPr>
          <w:rFonts w:ascii="Arial" w:eastAsia="Arial" w:hAnsi="Arial" w:cs="Arial"/>
          <w:b/>
          <w:color w:val="000000" w:themeColor="text1"/>
        </w:rPr>
        <w:t>No.</w:t>
      </w:r>
      <w:r w:rsidR="00E60B2E" w:rsidRPr="00743251">
        <w:rPr>
          <w:rFonts w:ascii="Arial" w:hAnsi="Arial" w:cs="Arial"/>
          <w:b/>
          <w:color w:val="000000" w:themeColor="text1"/>
        </w:rPr>
        <w:t>2023-001/CCPRA-CESAVECO, PARA LA ADQUISICIÓN DE MALATHION UBV</w:t>
      </w:r>
      <w:r w:rsidRPr="00743251">
        <w:rPr>
          <w:rFonts w:ascii="Arial" w:hAnsi="Arial" w:cs="Arial"/>
          <w:color w:val="000000"/>
          <w:lang w:eastAsia="es-MX"/>
        </w:rPr>
        <w:t xml:space="preserve">, YO (NOMBRE) DECLARO BAJO PROTESTA DE DECIR VERDAD QUE ME ENCUENTRO </w:t>
      </w:r>
      <w:r w:rsidRPr="00743251">
        <w:rPr>
          <w:rFonts w:ascii="Arial" w:hAnsi="Arial" w:cs="Arial"/>
          <w:color w:val="000000"/>
          <w:lang w:val="es-ES_tradnl" w:eastAsia="es-MX"/>
        </w:rPr>
        <w:t>AL CORRIENTE EN EL PAGO DE LOS IMPUESTOS A EFECTO DE DAR CUMPLIMIENTO A LO DISPUESTO EN EL ARTÍCULO 32-D, DEL CÓDIGO FI</w:t>
      </w:r>
      <w:r w:rsidRPr="008F3054">
        <w:rPr>
          <w:rFonts w:ascii="Arial" w:hAnsi="Arial" w:cs="Arial"/>
          <w:color w:val="000000"/>
          <w:lang w:val="es-ES_tradnl" w:eastAsia="es-MX"/>
        </w:rPr>
        <w:t>SCAL DE LA FEDERACIÓN</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0431C6" w:rsidRPr="008F3054" w:rsidRDefault="000431C6" w:rsidP="008F3054">
      <w:pPr>
        <w:shd w:val="clear" w:color="auto" w:fill="FFFFFF"/>
        <w:spacing w:after="0"/>
        <w:rPr>
          <w:rFonts w:ascii="Arial" w:hAnsi="Arial" w:cs="Arial"/>
          <w:color w:val="000000"/>
        </w:rPr>
      </w:pPr>
      <w:r w:rsidRPr="008F3054">
        <w:rPr>
          <w:rFonts w:ascii="Arial" w:hAnsi="Arial" w:cs="Arial"/>
          <w:color w:val="000000"/>
        </w:rPr>
        <w:br w:type="page"/>
      </w: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bookmarkStart w:id="88" w:name="_Toc483934594"/>
      <w:bookmarkStart w:id="89" w:name="_Toc13477472"/>
      <w:r w:rsidRPr="008F3054">
        <w:rPr>
          <w:rFonts w:ascii="Arial" w:hAnsi="Arial" w:cs="Arial"/>
          <w:color w:val="000000"/>
          <w:lang w:val="es-ES_tradnl" w:eastAsia="es-MX"/>
        </w:rPr>
        <w:lastRenderedPageBreak/>
        <w:t>Formato 9</w:t>
      </w:r>
      <w:bookmarkEnd w:id="88"/>
      <w:bookmarkEnd w:id="89"/>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t>CARTA BAJO PROTESTA SOBRE ÉTICA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center"/>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RICARDO DAVILA VALDES</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u w:val="single"/>
        </w:rPr>
        <w:t>COMITÉ ESTATAL DE SANIDAD VEGETAL DE COAHUILA</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ind w:right="22"/>
        <w:jc w:val="both"/>
        <w:rPr>
          <w:rFonts w:ascii="Arial" w:hAnsi="Arial" w:cs="Arial"/>
          <w:color w:val="000000"/>
          <w:lang w:val="es-ES_tradnl" w:eastAsia="es-MX"/>
        </w:rPr>
      </w:pPr>
      <w:r w:rsidRPr="008F3054">
        <w:rPr>
          <w:rFonts w:ascii="Arial" w:hAnsi="Arial" w:cs="Arial"/>
          <w:color w:val="000000"/>
          <w:lang w:eastAsia="es-MX"/>
        </w:rPr>
        <w:t xml:space="preserve">POR MEDIO DE LA PRESENTE, EN RELACIÓN A LA </w:t>
      </w:r>
      <w:r w:rsidRPr="008F3054">
        <w:rPr>
          <w:rFonts w:ascii="Arial" w:hAnsi="Arial" w:cs="Arial"/>
          <w:bCs/>
          <w:color w:val="000000"/>
          <w:lang w:eastAsia="es-MX"/>
        </w:rPr>
        <w:t xml:space="preserve">LICITACIÓN </w:t>
      </w:r>
      <w:r w:rsidRPr="00743251">
        <w:rPr>
          <w:rFonts w:ascii="Arial" w:hAnsi="Arial" w:cs="Arial"/>
          <w:bCs/>
          <w:color w:val="000000"/>
          <w:lang w:eastAsia="es-MX"/>
        </w:rPr>
        <w:t xml:space="preserve">PÚBLICA </w:t>
      </w:r>
      <w:r w:rsidR="00E60B2E" w:rsidRPr="00743251">
        <w:rPr>
          <w:rFonts w:ascii="Arial" w:eastAsia="Arial" w:hAnsi="Arial" w:cs="Arial"/>
          <w:b/>
          <w:color w:val="000000" w:themeColor="text1"/>
        </w:rPr>
        <w:t>No.</w:t>
      </w:r>
      <w:r w:rsidR="00E60B2E" w:rsidRPr="00743251">
        <w:rPr>
          <w:rFonts w:ascii="Arial" w:hAnsi="Arial" w:cs="Arial"/>
          <w:b/>
          <w:color w:val="000000" w:themeColor="text1"/>
        </w:rPr>
        <w:t>2023-001/CCPRA-CESAVECO, PARA LA ADQUISICIÓN DE MALATHION UBV</w:t>
      </w:r>
      <w:r w:rsidR="00E60B2E" w:rsidRPr="00743251">
        <w:rPr>
          <w:rFonts w:ascii="Arial" w:hAnsi="Arial" w:cs="Arial"/>
          <w:color w:val="000000"/>
          <w:lang w:eastAsia="es-MX"/>
        </w:rPr>
        <w:t>,</w:t>
      </w:r>
      <w:r w:rsidRPr="00743251">
        <w:rPr>
          <w:rFonts w:ascii="Arial" w:hAnsi="Arial" w:cs="Arial"/>
          <w:color w:val="000000"/>
          <w:lang w:eastAsia="es-MX"/>
        </w:rPr>
        <w:t>,</w:t>
      </w:r>
      <w:r w:rsidRPr="008F3054">
        <w:rPr>
          <w:rFonts w:ascii="Arial" w:hAnsi="Arial" w:cs="Arial"/>
          <w:color w:val="000000"/>
          <w:lang w:eastAsia="es-MX"/>
        </w:rPr>
        <w:t xml:space="preserve"> YO (NOMBRE) DECLARO BAJO PROTESTA DE DECIR VERDAD QUE </w:t>
      </w:r>
      <w:r w:rsidRPr="008F3054">
        <w:rPr>
          <w:rFonts w:ascii="Arial" w:hAnsi="Arial" w:cs="Arial"/>
          <w:color w:val="000000"/>
          <w:lang w:val="es-ES_tradnl" w:eastAsia="es-MX"/>
        </w:rPr>
        <w:t>POR SÍ MISMO O TRAVÉS DE INTERPÓSITA PERSONA, ME ABSTENGO DE ADOPTAR CONDUCTAS, PARA QUE LOS SERVIDORES PÚBLICOS Y DEMÁS PERSONAL QUE INTEGRAN LOS COMITÉS, QUE PARTICIPEN EN LOS PROCESOS DE CONTRATACIÓN, INDUZCAN O ALTEREN LAS EVALUACIONES DE LAS PROPOSICIONES, EL RESULTADO DEL PROCEDIMIENTO, OTROS ASPECTOS QUE OTORGUEN CONDICIONES MÁS VENTAJOSAS CON RELACIÓN A LOS DEMÁS PARTICIPANTES</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rPr>
          <w:rFonts w:ascii="Arial" w:hAnsi="Arial" w:cs="Arial"/>
          <w:color w:val="000000"/>
        </w:rPr>
      </w:pPr>
    </w:p>
    <w:p w:rsidR="000431C6" w:rsidRDefault="000431C6" w:rsidP="008F3054">
      <w:pPr>
        <w:shd w:val="clear" w:color="auto" w:fill="FFFFFF"/>
        <w:spacing w:after="0"/>
        <w:rPr>
          <w:rFonts w:ascii="Arial" w:hAnsi="Arial" w:cs="Arial"/>
          <w:color w:val="000000"/>
        </w:rPr>
      </w:pPr>
    </w:p>
    <w:p w:rsidR="00D17263" w:rsidRDefault="00D17263" w:rsidP="008F3054">
      <w:pPr>
        <w:shd w:val="clear" w:color="auto" w:fill="FFFFFF"/>
        <w:spacing w:after="0"/>
        <w:rPr>
          <w:rFonts w:ascii="Arial" w:hAnsi="Arial" w:cs="Arial"/>
          <w:color w:val="000000"/>
        </w:rPr>
      </w:pPr>
    </w:p>
    <w:p w:rsidR="00D17263" w:rsidRDefault="00D17263" w:rsidP="008F3054">
      <w:pPr>
        <w:shd w:val="clear" w:color="auto" w:fill="FFFFFF"/>
        <w:spacing w:after="0"/>
        <w:rPr>
          <w:rFonts w:ascii="Arial" w:hAnsi="Arial" w:cs="Arial"/>
          <w:color w:val="000000"/>
        </w:rPr>
      </w:pPr>
    </w:p>
    <w:p w:rsidR="00D17263" w:rsidRDefault="00D17263" w:rsidP="008F3054">
      <w:pPr>
        <w:shd w:val="clear" w:color="auto" w:fill="FFFFFF"/>
        <w:spacing w:after="0"/>
        <w:rPr>
          <w:rFonts w:ascii="Arial" w:hAnsi="Arial" w:cs="Arial"/>
          <w:color w:val="000000"/>
        </w:rPr>
      </w:pPr>
    </w:p>
    <w:p w:rsidR="00D17263" w:rsidRPr="008F3054" w:rsidRDefault="00D17263"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pBdr>
          <w:top w:val="double" w:sz="6" w:space="1" w:color="auto"/>
          <w:between w:val="double" w:sz="6" w:space="1" w:color="auto"/>
        </w:pBdr>
        <w:shd w:val="clear" w:color="auto" w:fill="FFFFFF"/>
        <w:spacing w:after="0"/>
        <w:jc w:val="center"/>
        <w:outlineLvl w:val="1"/>
        <w:rPr>
          <w:rFonts w:ascii="Arial" w:hAnsi="Arial" w:cs="Arial"/>
          <w:color w:val="000000"/>
          <w:lang w:val="es-ES_tradnl" w:eastAsia="es-MX"/>
        </w:rPr>
      </w:pPr>
      <w:r w:rsidRPr="008F3054">
        <w:rPr>
          <w:rFonts w:ascii="Arial" w:hAnsi="Arial" w:cs="Arial"/>
          <w:color w:val="000000"/>
          <w:lang w:val="es-ES_tradnl" w:eastAsia="es-MX"/>
        </w:rPr>
        <w:t>Formato 10</w:t>
      </w:r>
    </w:p>
    <w:p w:rsidR="000431C6" w:rsidRPr="008F3054" w:rsidRDefault="000431C6" w:rsidP="008F3054">
      <w:pPr>
        <w:widowControl w:val="0"/>
        <w:shd w:val="clear" w:color="auto" w:fill="FFFFFF"/>
        <w:autoSpaceDE w:val="0"/>
        <w:autoSpaceDN w:val="0"/>
        <w:adjustRightInd w:val="0"/>
        <w:spacing w:after="0"/>
        <w:jc w:val="center"/>
        <w:rPr>
          <w:rFonts w:ascii="Arial" w:hAnsi="Arial" w:cs="Arial"/>
          <w:b/>
          <w:bCs/>
          <w:color w:val="000000"/>
        </w:rPr>
      </w:pPr>
      <w:r w:rsidRPr="008F3054">
        <w:rPr>
          <w:rFonts w:ascii="Arial" w:hAnsi="Arial" w:cs="Arial"/>
          <w:b/>
          <w:bCs/>
          <w:color w:val="000000"/>
        </w:rPr>
        <w:lastRenderedPageBreak/>
        <w:t>CARTA BAJO PROTESTA SOBRE CONFIDENCIALIDAD</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(DEBERÁ REQUISITARSE EN PAPEL MEMBRETADO DE LA EMPRESA)</w:t>
      </w:r>
    </w:p>
    <w:p w:rsidR="000431C6" w:rsidRPr="008F3054" w:rsidRDefault="000431C6" w:rsidP="008F3054">
      <w:pPr>
        <w:shd w:val="clear" w:color="auto" w:fill="FFFFFF"/>
        <w:spacing w:after="0"/>
        <w:jc w:val="center"/>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right"/>
        <w:rPr>
          <w:rFonts w:ascii="Arial" w:hAnsi="Arial" w:cs="Arial"/>
          <w:color w:val="000000"/>
        </w:rPr>
      </w:pPr>
      <w:r w:rsidRPr="008F3054">
        <w:rPr>
          <w:rFonts w:ascii="Arial" w:hAnsi="Arial" w:cs="Arial"/>
          <w:color w:val="000000"/>
        </w:rPr>
        <w:t>LUGAR, _______ A _______DE __________ DEL 202</w:t>
      </w:r>
      <w:r w:rsidR="00561051">
        <w:rPr>
          <w:rFonts w:ascii="Arial" w:hAnsi="Arial" w:cs="Arial"/>
          <w:color w:val="000000"/>
        </w:rPr>
        <w:t>3</w:t>
      </w:r>
      <w:r w:rsidRPr="008F3054">
        <w:rPr>
          <w:rFonts w:ascii="Arial" w:hAnsi="Arial" w:cs="Arial"/>
          <w:color w:val="000000"/>
        </w:rPr>
        <w:t>.</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b/>
          <w:color w:val="000000"/>
        </w:rPr>
      </w:pP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C. </w:t>
      </w:r>
      <w:r>
        <w:rPr>
          <w:rFonts w:ascii="Arial" w:hAnsi="Arial" w:cs="Arial"/>
          <w:b/>
          <w:color w:val="000000"/>
        </w:rPr>
        <w:t>RICARDO DAVILA VALDES</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 xml:space="preserve">PRESIDENTE </w:t>
      </w:r>
      <w:r>
        <w:rPr>
          <w:rFonts w:ascii="Arial" w:hAnsi="Arial" w:cs="Arial"/>
          <w:b/>
          <w:color w:val="000000"/>
          <w:u w:val="single"/>
        </w:rPr>
        <w:t>COMITÉ ESTATAL DE SANIDAD VEGETAL DE COAHUILA</w:t>
      </w:r>
    </w:p>
    <w:p w:rsidR="00D17263" w:rsidRPr="008F3054" w:rsidRDefault="00D17263" w:rsidP="00D17263">
      <w:pPr>
        <w:shd w:val="clear" w:color="auto" w:fill="FFFFFF"/>
        <w:spacing w:after="0"/>
        <w:jc w:val="both"/>
        <w:rPr>
          <w:rFonts w:ascii="Arial" w:hAnsi="Arial" w:cs="Arial"/>
          <w:b/>
          <w:color w:val="000000"/>
        </w:rPr>
      </w:pPr>
      <w:r w:rsidRPr="008F3054">
        <w:rPr>
          <w:rFonts w:ascii="Arial" w:hAnsi="Arial" w:cs="Arial"/>
          <w:b/>
          <w:color w:val="000000"/>
        </w:rPr>
        <w:t>P R E S E N T E.</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r w:rsidRPr="00743251">
        <w:rPr>
          <w:rFonts w:ascii="Arial" w:hAnsi="Arial" w:cs="Arial"/>
          <w:color w:val="000000"/>
        </w:rPr>
        <w:t xml:space="preserve">POR MEDIO DE LA PRESENTE, EN RELACIÓN A LA </w:t>
      </w:r>
      <w:r w:rsidRPr="00743251">
        <w:rPr>
          <w:rFonts w:ascii="Arial" w:hAnsi="Arial" w:cs="Arial"/>
          <w:bCs/>
          <w:color w:val="000000"/>
        </w:rPr>
        <w:t xml:space="preserve">LICITACIÓN PÚBLICA </w:t>
      </w:r>
      <w:r w:rsidR="00E60B2E" w:rsidRPr="00743251">
        <w:rPr>
          <w:rFonts w:ascii="Arial" w:eastAsia="Arial" w:hAnsi="Arial" w:cs="Arial"/>
          <w:b/>
          <w:color w:val="000000" w:themeColor="text1"/>
        </w:rPr>
        <w:t>No.</w:t>
      </w:r>
      <w:r w:rsidR="00E60B2E" w:rsidRPr="00743251">
        <w:rPr>
          <w:rFonts w:ascii="Arial" w:hAnsi="Arial" w:cs="Arial"/>
          <w:b/>
          <w:color w:val="000000" w:themeColor="text1"/>
        </w:rPr>
        <w:t>2023-001/CCPRA-CESAVECO, PARA LA ADQUISICIÓN DE MALATHION UBV</w:t>
      </w:r>
      <w:r w:rsidRPr="00743251">
        <w:rPr>
          <w:rFonts w:ascii="Arial" w:hAnsi="Arial" w:cs="Arial"/>
          <w:color w:val="000000"/>
        </w:rPr>
        <w:t>, YO (NOMBRE) ME OBLIGO A PROPORCIONAR EL SERVICIO BAJO LAS</w:t>
      </w:r>
      <w:r w:rsidRPr="008F3054">
        <w:rPr>
          <w:rFonts w:ascii="Arial" w:hAnsi="Arial" w:cs="Arial"/>
          <w:color w:val="000000"/>
        </w:rPr>
        <w:t xml:space="preserve"> MÁS ESTRICTAS REGLAS DE CONFIDENCIALIDAD Y SECRETO PROFESIONAL. EN ESTE SENTIDO CUALQUIER DOCUMENTACIÓN O INFORMACIÓN QUE CONSERVE COMO PARTE DE MIS ARCHIVOS A LA CONCLUSIÓN DEL SERVICIO, PASARÁ A SER PROPIEDAD DE “</w:t>
      </w:r>
      <w:r w:rsidRPr="008F3054">
        <w:rPr>
          <w:rFonts w:ascii="Arial" w:hAnsi="Arial" w:cs="Arial"/>
          <w:b/>
          <w:color w:val="000000"/>
        </w:rPr>
        <w:t>EL COMITÉ”;</w:t>
      </w:r>
      <w:r w:rsidRPr="008F3054">
        <w:rPr>
          <w:rFonts w:ascii="Arial" w:hAnsi="Arial" w:cs="Arial"/>
          <w:color w:val="000000"/>
        </w:rPr>
        <w:t xml:space="preserve"> ASIMISMO ME OBLIGO A NO DIVULGAR LOS INFORMES, DATOS Y RESULTADOS OBTENIDOS DEL SERVICIO PRESTADO.</w:t>
      </w: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jc w:val="both"/>
        <w:rPr>
          <w:rFonts w:ascii="Arial" w:hAnsi="Arial" w:cs="Arial"/>
          <w:color w:val="000000"/>
        </w:rPr>
      </w:pPr>
    </w:p>
    <w:p w:rsidR="000431C6" w:rsidRPr="008F3054" w:rsidRDefault="000431C6" w:rsidP="008F3054">
      <w:pPr>
        <w:shd w:val="clear" w:color="auto" w:fill="FFFFFF"/>
        <w:spacing w:after="0"/>
        <w:rPr>
          <w:rFonts w:ascii="Arial" w:hAnsi="Arial" w:cs="Arial"/>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A T E N T A M E N T E</w:t>
      </w: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________________________</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NOMBRE Y FIRMA</w:t>
      </w:r>
    </w:p>
    <w:p w:rsidR="000431C6" w:rsidRPr="008F3054" w:rsidRDefault="000431C6" w:rsidP="008F3054">
      <w:pPr>
        <w:shd w:val="clear" w:color="auto" w:fill="FFFFFF"/>
        <w:spacing w:after="0"/>
        <w:jc w:val="center"/>
        <w:rPr>
          <w:rFonts w:ascii="Arial" w:hAnsi="Arial" w:cs="Arial"/>
          <w:b/>
          <w:color w:val="000000"/>
        </w:rPr>
      </w:pPr>
      <w:r w:rsidRPr="008F3054">
        <w:rPr>
          <w:rFonts w:ascii="Arial" w:hAnsi="Arial" w:cs="Arial"/>
          <w:b/>
          <w:color w:val="000000"/>
        </w:rPr>
        <w:t>PERSONA FÍSICA O DEL REPRESENTANTE LEGAL DE LA EMPRESA</w:t>
      </w:r>
    </w:p>
    <w:p w:rsidR="00C30B2B" w:rsidRPr="008F3054" w:rsidRDefault="00C30B2B" w:rsidP="008F3054">
      <w:pPr>
        <w:spacing w:after="0"/>
        <w:rPr>
          <w:rFonts w:ascii="Arial" w:hAnsi="Arial" w:cs="Arial"/>
        </w:rPr>
      </w:pPr>
    </w:p>
    <w:sectPr w:rsidR="00C30B2B" w:rsidRPr="008F3054" w:rsidSect="00CF7EAC">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DD8" w:rsidRDefault="001F0DD8" w:rsidP="000431C6">
      <w:pPr>
        <w:spacing w:after="0" w:line="240" w:lineRule="auto"/>
      </w:pPr>
      <w:r>
        <w:separator/>
      </w:r>
    </w:p>
  </w:endnote>
  <w:endnote w:type="continuationSeparator" w:id="1">
    <w:p w:rsidR="001F0DD8" w:rsidRDefault="001F0DD8" w:rsidP="00043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aAbria">
    <w:altName w:val="Cambria"/>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GaAamond">
    <w:panose1 w:val="00000000000000000000"/>
    <w:charset w:val="00"/>
    <w:family w:val="roman"/>
    <w:notTrueType/>
    <w:pitch w:val="default"/>
    <w:sig w:usb0="00000003" w:usb1="00000000" w:usb2="00000000" w:usb3="00000000" w:csb0="00000001" w:csb1="00000000"/>
  </w:font>
  <w:font w:name="LiAeration Mono">
    <w:altName w:val="Calibri"/>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DD8" w:rsidRDefault="001F0DD8" w:rsidP="000431C6">
      <w:pPr>
        <w:spacing w:after="0" w:line="240" w:lineRule="auto"/>
      </w:pPr>
      <w:r>
        <w:separator/>
      </w:r>
    </w:p>
  </w:footnote>
  <w:footnote w:type="continuationSeparator" w:id="1">
    <w:p w:rsidR="001F0DD8" w:rsidRDefault="001F0DD8" w:rsidP="000431C6">
      <w:pPr>
        <w:spacing w:after="0" w:line="240" w:lineRule="auto"/>
      </w:pPr>
      <w:r>
        <w:continuationSeparator/>
      </w:r>
    </w:p>
  </w:footnote>
  <w:footnote w:id="2">
    <w:p w:rsidR="0055095F" w:rsidRPr="006F567F" w:rsidRDefault="0055095F" w:rsidP="000431C6">
      <w:pPr>
        <w:pStyle w:val="Textonotapie"/>
      </w:pPr>
      <w:r>
        <w:rPr>
          <w:rStyle w:val="Refdenotaalpie"/>
        </w:rPr>
        <w:footnoteRef/>
      </w:r>
      <w:r w:rsidRPr="006F567F">
        <w:rPr>
          <w:rFonts w:ascii="Arial" w:hAnsi="Arial" w:cs="Arial"/>
          <w:sz w:val="18"/>
        </w:rPr>
        <w:t>Los comprobantes de pago deberán contener lo estipulado en los artículos 29 fracción V y 29-A, del Código Fiscal de la Federación, ya que es obligación de todo contribuyente (persona física o moral que cuente con comprobantes fiscales digitales (C.F.D.).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95F" w:rsidRPr="00FF1E0B" w:rsidRDefault="0055095F" w:rsidP="0040769A">
    <w:pPr>
      <w:pStyle w:val="Encabezado"/>
      <w:tabs>
        <w:tab w:val="clear" w:pos="8838"/>
      </w:tabs>
      <w:ind w:left="426" w:right="-801"/>
      <w:jc w:val="center"/>
      <w:rPr>
        <w:rFonts w:ascii="Arial" w:hAnsi="Arial" w:cs="Arial"/>
        <w:b/>
        <w:sz w:val="22"/>
      </w:rPr>
    </w:pPr>
    <w:r w:rsidRPr="008B1927">
      <w:rPr>
        <w:rFonts w:ascii="Arial" w:hAnsi="Arial" w:cs="Arial"/>
        <w:noProof/>
        <w:sz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1.3pt;margin-top:-26.25pt;width:65.3pt;height:87.05pt;z-index:251660288" fillcolor="#0c9">
          <v:imagedata r:id="rId1" o:title="" blacklevel="1966f"/>
          <w10:wrap type="square"/>
        </v:shape>
        <o:OLEObject Type="Embed" ProgID="PBrush" ShapeID="_x0000_s2049" DrawAspect="Content" ObjectID="_1745227132" r:id="rId2"/>
      </w:pict>
    </w:r>
    <w:r w:rsidRPr="00FF1E0B">
      <w:rPr>
        <w:rFonts w:ascii="Arial" w:hAnsi="Arial" w:cs="Arial"/>
        <w:b/>
        <w:sz w:val="22"/>
      </w:rPr>
      <w:t>Comité Estat</w:t>
    </w:r>
    <w:r>
      <w:rPr>
        <w:rFonts w:ascii="Arial" w:hAnsi="Arial" w:cs="Arial"/>
        <w:b/>
        <w:sz w:val="22"/>
      </w:rPr>
      <w:t>al de Sanidad Vegetal de Coahuila</w:t>
    </w:r>
  </w:p>
  <w:p w:rsidR="0055095F" w:rsidRPr="00FF1E0B" w:rsidRDefault="0055095F" w:rsidP="0040769A">
    <w:pPr>
      <w:pStyle w:val="Encabezado"/>
      <w:tabs>
        <w:tab w:val="clear" w:pos="8838"/>
      </w:tabs>
      <w:ind w:left="426" w:right="-801"/>
      <w:jc w:val="center"/>
      <w:rPr>
        <w:rFonts w:ascii="Arial" w:hAnsi="Arial" w:cs="Arial"/>
        <w:sz w:val="22"/>
      </w:rPr>
    </w:pPr>
    <w:r w:rsidRPr="00FF1E0B">
      <w:rPr>
        <w:rFonts w:ascii="Arial" w:hAnsi="Arial" w:cs="Arial"/>
        <w:sz w:val="22"/>
      </w:rPr>
      <w:t>Adquisición de B</w:t>
    </w:r>
    <w:r>
      <w:rPr>
        <w:rFonts w:ascii="Arial" w:hAnsi="Arial" w:cs="Arial"/>
        <w:sz w:val="22"/>
      </w:rPr>
      <w:t>i</w:t>
    </w:r>
    <w:r w:rsidRPr="00FF1E0B">
      <w:rPr>
        <w:rFonts w:ascii="Arial" w:hAnsi="Arial" w:cs="Arial"/>
        <w:sz w:val="22"/>
      </w:rPr>
      <w:t>enes y Servicios</w:t>
    </w:r>
  </w:p>
  <w:p w:rsidR="0055095F" w:rsidRPr="009E086D" w:rsidRDefault="0055095F" w:rsidP="0040769A">
    <w:pPr>
      <w:pStyle w:val="Encabezado"/>
      <w:tabs>
        <w:tab w:val="clear" w:pos="8838"/>
      </w:tabs>
      <w:ind w:left="426" w:right="-801"/>
      <w:jc w:val="center"/>
      <w:rPr>
        <w:rFonts w:ascii="Arial" w:hAnsi="Arial" w:cs="Arial"/>
        <w:strike/>
        <w:color w:val="FF0000"/>
        <w:sz w:val="22"/>
      </w:rPr>
    </w:pPr>
    <w:r w:rsidRPr="00FF1E0B">
      <w:rPr>
        <w:rFonts w:ascii="Arial" w:hAnsi="Arial" w:cs="Arial"/>
        <w:sz w:val="22"/>
      </w:rPr>
      <w:t xml:space="preserve">Convocatoria para la contratación mediante </w:t>
    </w:r>
    <w:r w:rsidRPr="00FF1E0B">
      <w:rPr>
        <w:rFonts w:ascii="Arial" w:hAnsi="Arial" w:cs="Arial"/>
        <w:b/>
        <w:sz w:val="22"/>
      </w:rPr>
      <w:t xml:space="preserve">Licitación Pública </w:t>
    </w:r>
    <w:r w:rsidRPr="00AF76B5">
      <w:rPr>
        <w:rFonts w:ascii="Arial" w:hAnsi="Arial" w:cs="Arial"/>
        <w:b/>
        <w:color w:val="000000" w:themeColor="text1"/>
        <w:sz w:val="22"/>
      </w:rPr>
      <w:t>No. 2023-001/CCPRA-</w:t>
    </w:r>
    <w:r>
      <w:rPr>
        <w:rFonts w:ascii="Arial" w:hAnsi="Arial" w:cs="Arial"/>
        <w:b/>
        <w:sz w:val="22"/>
      </w:rPr>
      <w:t>CESAVECO</w:t>
    </w:r>
    <w:r w:rsidRPr="00FF1E0B">
      <w:rPr>
        <w:rFonts w:ascii="Arial" w:hAnsi="Arial" w:cs="Arial"/>
        <w:sz w:val="22"/>
      </w:rPr>
      <w:t xml:space="preserve">, </w:t>
    </w:r>
    <w:r>
      <w:rPr>
        <w:rFonts w:ascii="Arial" w:hAnsi="Arial" w:cs="Arial"/>
        <w:sz w:val="22"/>
      </w:rPr>
      <w:t>p</w:t>
    </w:r>
    <w:r w:rsidRPr="00FF1E0B">
      <w:rPr>
        <w:rFonts w:ascii="Arial" w:hAnsi="Arial" w:cs="Arial"/>
        <w:sz w:val="22"/>
      </w:rPr>
      <w:t>ara la Adquisición de</w:t>
    </w:r>
    <w:r>
      <w:rPr>
        <w:rFonts w:ascii="Arial" w:hAnsi="Arial" w:cs="Arial"/>
        <w:sz w:val="22"/>
      </w:rPr>
      <w:t xml:space="preserve">: </w:t>
    </w:r>
    <w:r w:rsidRPr="001E0F09">
      <w:rPr>
        <w:rFonts w:ascii="Arial" w:hAnsi="Arial" w:cs="Arial"/>
        <w:sz w:val="22"/>
      </w:rPr>
      <w:t>Malathion UBV</w:t>
    </w:r>
    <w:r>
      <w:rPr>
        <w:rFonts w:ascii="Arial" w:hAnsi="Arial" w:cs="Arial"/>
        <w:sz w:val="22"/>
      </w:rPr>
      <w:t xml:space="preserve"> </w:t>
    </w:r>
  </w:p>
  <w:p w:rsidR="0055095F" w:rsidRDefault="0055095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328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44546C"/>
    <w:multiLevelType w:val="multilevel"/>
    <w:tmpl w:val="15F0E446"/>
    <w:lvl w:ilvl="0">
      <w:start w:val="1"/>
      <w:numFmt w:val="lowerLetter"/>
      <w:lvlText w:val="%1)"/>
      <w:lvlJc w:val="left"/>
      <w:pPr>
        <w:ind w:left="6629" w:hanging="360"/>
      </w:pPr>
    </w:lvl>
    <w:lvl w:ilvl="1">
      <w:start w:val="1"/>
      <w:numFmt w:val="lowerLetter"/>
      <w:lvlText w:val="%2."/>
      <w:lvlJc w:val="left"/>
      <w:pPr>
        <w:ind w:left="7349" w:hanging="360"/>
      </w:pPr>
    </w:lvl>
    <w:lvl w:ilvl="2">
      <w:start w:val="1"/>
      <w:numFmt w:val="lowerRoman"/>
      <w:lvlText w:val="%3."/>
      <w:lvlJc w:val="right"/>
      <w:pPr>
        <w:ind w:left="8069" w:hanging="180"/>
      </w:pPr>
    </w:lvl>
    <w:lvl w:ilvl="3">
      <w:start w:val="1"/>
      <w:numFmt w:val="decimal"/>
      <w:lvlText w:val="%4."/>
      <w:lvlJc w:val="left"/>
      <w:pPr>
        <w:ind w:left="8789" w:hanging="360"/>
      </w:pPr>
    </w:lvl>
    <w:lvl w:ilvl="4">
      <w:start w:val="1"/>
      <w:numFmt w:val="lowerLetter"/>
      <w:lvlText w:val="%5."/>
      <w:lvlJc w:val="left"/>
      <w:pPr>
        <w:ind w:left="9509" w:hanging="360"/>
      </w:pPr>
    </w:lvl>
    <w:lvl w:ilvl="5">
      <w:start w:val="1"/>
      <w:numFmt w:val="lowerRoman"/>
      <w:lvlText w:val="%6."/>
      <w:lvlJc w:val="right"/>
      <w:pPr>
        <w:ind w:left="10229" w:hanging="180"/>
      </w:pPr>
    </w:lvl>
    <w:lvl w:ilvl="6">
      <w:start w:val="1"/>
      <w:numFmt w:val="decimal"/>
      <w:lvlText w:val="%7."/>
      <w:lvlJc w:val="left"/>
      <w:pPr>
        <w:ind w:left="10949" w:hanging="360"/>
      </w:pPr>
    </w:lvl>
    <w:lvl w:ilvl="7">
      <w:start w:val="1"/>
      <w:numFmt w:val="lowerLetter"/>
      <w:lvlText w:val="%8."/>
      <w:lvlJc w:val="left"/>
      <w:pPr>
        <w:ind w:left="11669" w:hanging="360"/>
      </w:pPr>
    </w:lvl>
    <w:lvl w:ilvl="8">
      <w:start w:val="1"/>
      <w:numFmt w:val="lowerRoman"/>
      <w:lvlText w:val="%9."/>
      <w:lvlJc w:val="right"/>
      <w:pPr>
        <w:ind w:left="12389" w:hanging="180"/>
      </w:pPr>
    </w:lvl>
  </w:abstractNum>
  <w:abstractNum w:abstractNumId="2">
    <w:nsid w:val="137D6991"/>
    <w:multiLevelType w:val="hybridMultilevel"/>
    <w:tmpl w:val="7962301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nsid w:val="1BDC7B75"/>
    <w:multiLevelType w:val="hybridMultilevel"/>
    <w:tmpl w:val="26E8F2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974418"/>
    <w:multiLevelType w:val="multilevel"/>
    <w:tmpl w:val="FE6E500E"/>
    <w:lvl w:ilvl="0">
      <w:start w:val="1"/>
      <w:numFmt w:val="decimal"/>
      <w:lvlText w:val="%1"/>
      <w:lvlJc w:val="left"/>
      <w:pPr>
        <w:ind w:left="1556" w:hanging="705"/>
      </w:pPr>
    </w:lvl>
    <w:lvl w:ilvl="1">
      <w:start w:val="1"/>
      <w:numFmt w:val="decimal"/>
      <w:lvlText w:val="%1.%2"/>
      <w:lvlJc w:val="left"/>
      <w:pPr>
        <w:ind w:left="2974" w:hanging="705"/>
      </w:pPr>
      <w:rPr>
        <w:strike w:val="0"/>
      </w:rPr>
    </w:lvl>
    <w:lvl w:ilvl="2">
      <w:start w:val="1"/>
      <w:numFmt w:val="upperRoman"/>
      <w:lvlText w:val="%3."/>
      <w:lvlJc w:val="right"/>
      <w:pPr>
        <w:ind w:left="1004" w:hanging="720"/>
      </w:pPr>
      <w:rPr>
        <w:b w:val="0"/>
      </w:rPr>
    </w:lvl>
    <w:lvl w:ilvl="3">
      <w:start w:val="1"/>
      <w:numFmt w:val="decimal"/>
      <w:lvlText w:val="%1.%2.%3.%4"/>
      <w:lvlJc w:val="left"/>
      <w:pPr>
        <w:ind w:left="1429"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FFA02B9"/>
    <w:multiLevelType w:val="multilevel"/>
    <w:tmpl w:val="AE58D622"/>
    <w:lvl w:ilvl="0">
      <w:start w:val="1"/>
      <w:numFmt w:val="decimal"/>
      <w:lvlText w:val="%1"/>
      <w:lvlJc w:val="left"/>
      <w:pPr>
        <w:ind w:left="1556" w:hanging="705"/>
      </w:pPr>
      <w:rPr>
        <w:rFonts w:hint="default"/>
      </w:rPr>
    </w:lvl>
    <w:lvl w:ilvl="1">
      <w:start w:val="1"/>
      <w:numFmt w:val="decimal"/>
      <w:isLgl/>
      <w:lvlText w:val="%1.%2"/>
      <w:lvlJc w:val="left"/>
      <w:pPr>
        <w:ind w:left="2974" w:hanging="705"/>
      </w:pPr>
      <w:rPr>
        <w:rFonts w:hint="default"/>
        <w:strike w:val="0"/>
      </w:rPr>
    </w:lvl>
    <w:lvl w:ilvl="2">
      <w:start w:val="1"/>
      <w:numFmt w:val="upperRoman"/>
      <w:lvlText w:val="%3."/>
      <w:lvlJc w:val="right"/>
      <w:pPr>
        <w:ind w:left="1004" w:hanging="720"/>
      </w:pPr>
      <w:rPr>
        <w:rFonts w:hint="default"/>
        <w:b w:val="0"/>
      </w:rPr>
    </w:lvl>
    <w:lvl w:ilvl="3">
      <w:start w:val="1"/>
      <w:numFmt w:val="decimal"/>
      <w:lvlText w:val="%4."/>
      <w:lvlJc w:val="left"/>
      <w:pPr>
        <w:ind w:left="1429" w:hanging="720"/>
      </w:pPr>
      <w:rPr>
        <w:rFonts w:ascii="Arial" w:hAnsi="Arial" w:cs="Arial" w:hint="default"/>
        <w:b w:val="0"/>
        <w:i w:val="0"/>
        <w:sz w:val="22"/>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2CF1750"/>
    <w:multiLevelType w:val="hybridMultilevel"/>
    <w:tmpl w:val="FD2AF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7042C4"/>
    <w:multiLevelType w:val="multilevel"/>
    <w:tmpl w:val="E8C2F2AC"/>
    <w:lvl w:ilvl="0">
      <w:start w:val="1"/>
      <w:numFmt w:val="decimal"/>
      <w:lvlText w:val="%1"/>
      <w:lvlJc w:val="left"/>
      <w:pPr>
        <w:ind w:left="1556"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1997"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99F3A67"/>
    <w:multiLevelType w:val="multilevel"/>
    <w:tmpl w:val="12DE3C50"/>
    <w:lvl w:ilvl="0">
      <w:start w:val="1"/>
      <w:numFmt w:val="decimal"/>
      <w:lvlText w:val="%1"/>
      <w:lvlJc w:val="left"/>
      <w:pPr>
        <w:ind w:left="989"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6391" w:hanging="720"/>
      </w:pPr>
      <w:rPr>
        <w:rFonts w:hint="default"/>
        <w:b w:val="0"/>
      </w:rPr>
    </w:lvl>
    <w:lvl w:ilvl="3">
      <w:start w:val="1"/>
      <w:numFmt w:val="lowerLetter"/>
      <w:lvlText w:val="%4."/>
      <w:lvlJc w:val="left"/>
      <w:pPr>
        <w:ind w:left="1429" w:hanging="720"/>
      </w:pPr>
      <w:rPr>
        <w:rFonts w:hint="default"/>
        <w:b w:val="0"/>
        <w:i w:val="0"/>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3C6C4C03"/>
    <w:multiLevelType w:val="multilevel"/>
    <w:tmpl w:val="8FE26B80"/>
    <w:lvl w:ilvl="0">
      <w:start w:val="1"/>
      <w:numFmt w:val="decimal"/>
      <w:lvlText w:val="%1"/>
      <w:lvlJc w:val="left"/>
      <w:pPr>
        <w:ind w:left="1556" w:hanging="705"/>
      </w:pPr>
    </w:lvl>
    <w:lvl w:ilvl="1">
      <w:start w:val="1"/>
      <w:numFmt w:val="decimal"/>
      <w:lvlText w:val="%1.%2"/>
      <w:lvlJc w:val="left"/>
      <w:pPr>
        <w:ind w:left="2974" w:hanging="705"/>
      </w:pPr>
      <w:rPr>
        <w:strike w:val="0"/>
      </w:rPr>
    </w:lvl>
    <w:lvl w:ilvl="2">
      <w:start w:val="1"/>
      <w:numFmt w:val="upperRoman"/>
      <w:lvlText w:val="%3."/>
      <w:lvlJc w:val="right"/>
      <w:pPr>
        <w:ind w:left="1004" w:hanging="720"/>
      </w:pPr>
      <w:rPr>
        <w:b w:val="0"/>
      </w:rPr>
    </w:lvl>
    <w:lvl w:ilvl="3">
      <w:start w:val="1"/>
      <w:numFmt w:val="lowerLetter"/>
      <w:lvlText w:val="%4."/>
      <w:lvlJc w:val="left"/>
      <w:pPr>
        <w:ind w:left="1429"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47F00238"/>
    <w:multiLevelType w:val="multilevel"/>
    <w:tmpl w:val="593CCD14"/>
    <w:lvl w:ilvl="0">
      <w:start w:val="1"/>
      <w:numFmt w:val="upperRoman"/>
      <w:lvlText w:val="%1."/>
      <w:lvlJc w:val="right"/>
      <w:pPr>
        <w:ind w:left="1146" w:hanging="360"/>
      </w:pPr>
      <w:rPr>
        <w:b w:val="0"/>
        <w:strike w:val="0"/>
        <w:color w:val="000000" w:themeColor="text1"/>
      </w:rPr>
    </w:lvl>
    <w:lvl w:ilvl="1">
      <w:start w:val="7"/>
      <w:numFmt w:val="decimal"/>
      <w:isLgl/>
      <w:lvlText w:val="%1.%2."/>
      <w:lvlJc w:val="left"/>
      <w:pPr>
        <w:ind w:left="1836" w:hanging="1050"/>
      </w:pPr>
      <w:rPr>
        <w:rFonts w:hint="default"/>
      </w:rPr>
    </w:lvl>
    <w:lvl w:ilvl="2">
      <w:start w:val="1"/>
      <w:numFmt w:val="decimal"/>
      <w:isLgl/>
      <w:lvlText w:val="%1.%2.%3."/>
      <w:lvlJc w:val="left"/>
      <w:pPr>
        <w:ind w:left="1836" w:hanging="1050"/>
      </w:pPr>
      <w:rPr>
        <w:rFonts w:hint="default"/>
      </w:rPr>
    </w:lvl>
    <w:lvl w:ilvl="3">
      <w:start w:val="1"/>
      <w:numFmt w:val="decimal"/>
      <w:isLgl/>
      <w:lvlText w:val="%1.%2.%3.%4."/>
      <w:lvlJc w:val="left"/>
      <w:pPr>
        <w:ind w:left="1836" w:hanging="105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nsid w:val="48C20D55"/>
    <w:multiLevelType w:val="hybridMultilevel"/>
    <w:tmpl w:val="383478EA"/>
    <w:lvl w:ilvl="0" w:tplc="A97ED110">
      <w:start w:val="2"/>
      <w:numFmt w:val="bullet"/>
      <w:lvlText w:val="-"/>
      <w:lvlJc w:val="left"/>
      <w:pPr>
        <w:ind w:left="720" w:hanging="360"/>
      </w:pPr>
      <w:rPr>
        <w:rFonts w:ascii="Arial" w:eastAsia="Times New Roman" w:hAnsi="Arial" w:cs="Arial" w:hint="default"/>
      </w:rPr>
    </w:lvl>
    <w:lvl w:ilvl="1" w:tplc="08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CA13E7"/>
    <w:multiLevelType w:val="hybridMultilevel"/>
    <w:tmpl w:val="6E761C02"/>
    <w:lvl w:ilvl="0" w:tplc="12C42F72">
      <w:start w:val="1"/>
      <w:numFmt w:val="decimal"/>
      <w:lvlText w:val="2.2.%1 "/>
      <w:lvlJc w:val="right"/>
      <w:pPr>
        <w:ind w:left="4045"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5276FF"/>
    <w:multiLevelType w:val="multilevel"/>
    <w:tmpl w:val="E9B0C1BC"/>
    <w:lvl w:ilvl="0">
      <w:start w:val="1"/>
      <w:numFmt w:val="decimal"/>
      <w:lvlText w:val="%1"/>
      <w:lvlJc w:val="left"/>
      <w:pPr>
        <w:ind w:left="9494" w:hanging="705"/>
      </w:pPr>
    </w:lvl>
    <w:lvl w:ilvl="1">
      <w:start w:val="1"/>
      <w:numFmt w:val="decimal"/>
      <w:lvlText w:val="%1.%2"/>
      <w:lvlJc w:val="left"/>
      <w:pPr>
        <w:ind w:left="705" w:hanging="705"/>
      </w:pPr>
      <w:rPr>
        <w:strike w:val="0"/>
      </w:rPr>
    </w:lvl>
    <w:lvl w:ilvl="2">
      <w:start w:val="1"/>
      <w:numFmt w:val="upperRoman"/>
      <w:lvlText w:val="%3."/>
      <w:lvlJc w:val="right"/>
      <w:pPr>
        <w:ind w:left="1997" w:hanging="720"/>
      </w:pPr>
      <w:rPr>
        <w:b w:val="0"/>
      </w:rPr>
    </w:lvl>
    <w:lvl w:ilvl="3">
      <w:start w:val="1"/>
      <w:numFmt w:val="lowerLetter"/>
      <w:lvlText w:val="%4."/>
      <w:lvlJc w:val="left"/>
      <w:pPr>
        <w:ind w:left="1429" w:hanging="720"/>
      </w:pPr>
      <w:rPr>
        <w:b w:val="0"/>
        <w:i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61C501E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57F7FE7"/>
    <w:multiLevelType w:val="hybridMultilevel"/>
    <w:tmpl w:val="1E1204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8424BB"/>
    <w:multiLevelType w:val="multilevel"/>
    <w:tmpl w:val="A0264284"/>
    <w:lvl w:ilvl="0">
      <w:start w:val="1"/>
      <w:numFmt w:val="decimal"/>
      <w:lvlText w:val="%1"/>
      <w:lvlJc w:val="left"/>
      <w:pPr>
        <w:ind w:left="1556" w:hanging="705"/>
      </w:pPr>
    </w:lvl>
    <w:lvl w:ilvl="1">
      <w:start w:val="1"/>
      <w:numFmt w:val="decimal"/>
      <w:lvlText w:val="%1.%2"/>
      <w:lvlJc w:val="left"/>
      <w:pPr>
        <w:ind w:left="2974" w:hanging="705"/>
      </w:pPr>
      <w:rPr>
        <w:strike w:val="0"/>
      </w:rPr>
    </w:lvl>
    <w:lvl w:ilvl="2">
      <w:start w:val="1"/>
      <w:numFmt w:val="upperRoman"/>
      <w:lvlText w:val="%3."/>
      <w:lvlJc w:val="right"/>
      <w:pPr>
        <w:ind w:left="1004" w:hanging="720"/>
      </w:pPr>
      <w:rPr>
        <w:b w:val="0"/>
      </w:rPr>
    </w:lvl>
    <w:lvl w:ilvl="3">
      <w:start w:val="1"/>
      <w:numFmt w:val="decimal"/>
      <w:lvlText w:val="%4."/>
      <w:lvlJc w:val="left"/>
      <w:pPr>
        <w:ind w:left="1429"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69570C7E"/>
    <w:multiLevelType w:val="hybridMultilevel"/>
    <w:tmpl w:val="FD16DF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21034D"/>
    <w:multiLevelType w:val="hybridMultilevel"/>
    <w:tmpl w:val="A3B4D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F960C24"/>
    <w:multiLevelType w:val="multilevel"/>
    <w:tmpl w:val="E9B0C1BC"/>
    <w:lvl w:ilvl="0">
      <w:start w:val="1"/>
      <w:numFmt w:val="decimal"/>
      <w:lvlText w:val="%1"/>
      <w:lvlJc w:val="left"/>
      <w:pPr>
        <w:ind w:left="9494" w:hanging="705"/>
      </w:pPr>
    </w:lvl>
    <w:lvl w:ilvl="1">
      <w:start w:val="1"/>
      <w:numFmt w:val="decimal"/>
      <w:lvlText w:val="%1.%2"/>
      <w:lvlJc w:val="left"/>
      <w:pPr>
        <w:ind w:left="705" w:hanging="705"/>
      </w:pPr>
      <w:rPr>
        <w:strike w:val="0"/>
      </w:rPr>
    </w:lvl>
    <w:lvl w:ilvl="2">
      <w:start w:val="1"/>
      <w:numFmt w:val="upperRoman"/>
      <w:lvlText w:val="%3."/>
      <w:lvlJc w:val="right"/>
      <w:pPr>
        <w:ind w:left="1997" w:hanging="720"/>
      </w:pPr>
      <w:rPr>
        <w:b w:val="0"/>
      </w:rPr>
    </w:lvl>
    <w:lvl w:ilvl="3">
      <w:start w:val="1"/>
      <w:numFmt w:val="lowerLetter"/>
      <w:lvlText w:val="%4."/>
      <w:lvlJc w:val="left"/>
      <w:pPr>
        <w:ind w:left="1429" w:hanging="720"/>
      </w:pPr>
      <w:rPr>
        <w:b w:val="0"/>
        <w:i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74A36A24"/>
    <w:multiLevelType w:val="hybridMultilevel"/>
    <w:tmpl w:val="EB0019B0"/>
    <w:lvl w:ilvl="0" w:tplc="C980BCE2">
      <w:start w:val="1"/>
      <w:numFmt w:val="lowerLetter"/>
      <w:lvlText w:val="%1)"/>
      <w:lvlJc w:val="left"/>
      <w:pPr>
        <w:ind w:left="720" w:hanging="360"/>
      </w:pPr>
      <w:rPr>
        <w:b w:val="0"/>
      </w:rPr>
    </w:lvl>
    <w:lvl w:ilvl="1" w:tplc="CC8A5F9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7301F9"/>
    <w:multiLevelType w:val="hybridMultilevel"/>
    <w:tmpl w:val="1696E746"/>
    <w:lvl w:ilvl="0" w:tplc="CC8A5F96">
      <w:start w:val="1"/>
      <w:numFmt w:val="decimal"/>
      <w:lvlText w:val="%1."/>
      <w:lvlJc w:val="left"/>
      <w:pPr>
        <w:ind w:left="1542" w:hanging="360"/>
      </w:pPr>
      <w:rPr>
        <w:rFonts w:hint="default"/>
      </w:r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num w:numId="1">
    <w:abstractNumId w:val="8"/>
  </w:num>
  <w:num w:numId="2">
    <w:abstractNumId w:val="12"/>
  </w:num>
  <w:num w:numId="3">
    <w:abstractNumId w:val="15"/>
  </w:num>
  <w:num w:numId="4">
    <w:abstractNumId w:val="5"/>
  </w:num>
  <w:num w:numId="5">
    <w:abstractNumId w:val="10"/>
  </w:num>
  <w:num w:numId="6">
    <w:abstractNumId w:val="3"/>
  </w:num>
  <w:num w:numId="7">
    <w:abstractNumId w:val="11"/>
  </w:num>
  <w:num w:numId="8">
    <w:abstractNumId w:val="20"/>
  </w:num>
  <w:num w:numId="9">
    <w:abstractNumId w:val="18"/>
  </w:num>
  <w:num w:numId="10">
    <w:abstractNumId w:val="0"/>
  </w:num>
  <w:num w:numId="11">
    <w:abstractNumId w:val="7"/>
  </w:num>
  <w:num w:numId="12">
    <w:abstractNumId w:val="14"/>
  </w:num>
  <w:num w:numId="13">
    <w:abstractNumId w:val="6"/>
  </w:num>
  <w:num w:numId="14">
    <w:abstractNumId w:val="4"/>
  </w:num>
  <w:num w:numId="15">
    <w:abstractNumId w:val="16"/>
  </w:num>
  <w:num w:numId="16">
    <w:abstractNumId w:val="9"/>
  </w:num>
  <w:num w:numId="17">
    <w:abstractNumId w:val="1"/>
  </w:num>
  <w:num w:numId="18">
    <w:abstractNumId w:val="19"/>
  </w:num>
  <w:num w:numId="19">
    <w:abstractNumId w:val="21"/>
  </w:num>
  <w:num w:numId="20">
    <w:abstractNumId w:val="2"/>
  </w:num>
  <w:num w:numId="21">
    <w:abstractNumId w:val="17"/>
  </w:num>
  <w:num w:numId="22">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54DE4"/>
    <w:rsid w:val="00012AB1"/>
    <w:rsid w:val="0001722D"/>
    <w:rsid w:val="000306D3"/>
    <w:rsid w:val="000431C6"/>
    <w:rsid w:val="000A4E0B"/>
    <w:rsid w:val="000B2785"/>
    <w:rsid w:val="000F2284"/>
    <w:rsid w:val="0013700F"/>
    <w:rsid w:val="0017027F"/>
    <w:rsid w:val="0017450B"/>
    <w:rsid w:val="001760CD"/>
    <w:rsid w:val="001C3DCA"/>
    <w:rsid w:val="001C3DFE"/>
    <w:rsid w:val="001E0F09"/>
    <w:rsid w:val="001F0DD8"/>
    <w:rsid w:val="001F24A0"/>
    <w:rsid w:val="0029509D"/>
    <w:rsid w:val="002C556D"/>
    <w:rsid w:val="00315678"/>
    <w:rsid w:val="003371E0"/>
    <w:rsid w:val="003805A4"/>
    <w:rsid w:val="0040769A"/>
    <w:rsid w:val="00411A4F"/>
    <w:rsid w:val="004217BD"/>
    <w:rsid w:val="00451FE9"/>
    <w:rsid w:val="004665C4"/>
    <w:rsid w:val="0047704E"/>
    <w:rsid w:val="004962E2"/>
    <w:rsid w:val="004F5410"/>
    <w:rsid w:val="004F6E28"/>
    <w:rsid w:val="004F6EDA"/>
    <w:rsid w:val="005270E3"/>
    <w:rsid w:val="0055095F"/>
    <w:rsid w:val="00554C54"/>
    <w:rsid w:val="00561051"/>
    <w:rsid w:val="00561CEE"/>
    <w:rsid w:val="00592A90"/>
    <w:rsid w:val="005B0A80"/>
    <w:rsid w:val="006423D2"/>
    <w:rsid w:val="00642C56"/>
    <w:rsid w:val="006612BB"/>
    <w:rsid w:val="00661EBD"/>
    <w:rsid w:val="00667C3C"/>
    <w:rsid w:val="006B24C8"/>
    <w:rsid w:val="006B3B61"/>
    <w:rsid w:val="00710FD4"/>
    <w:rsid w:val="00713B81"/>
    <w:rsid w:val="007202ED"/>
    <w:rsid w:val="00743251"/>
    <w:rsid w:val="0074462A"/>
    <w:rsid w:val="007612EA"/>
    <w:rsid w:val="00765B11"/>
    <w:rsid w:val="007950A9"/>
    <w:rsid w:val="008204E4"/>
    <w:rsid w:val="00845939"/>
    <w:rsid w:val="0087079F"/>
    <w:rsid w:val="00895938"/>
    <w:rsid w:val="0089658A"/>
    <w:rsid w:val="008A48B8"/>
    <w:rsid w:val="008B1927"/>
    <w:rsid w:val="008F3054"/>
    <w:rsid w:val="008F4629"/>
    <w:rsid w:val="00926123"/>
    <w:rsid w:val="00956DEA"/>
    <w:rsid w:val="009651EE"/>
    <w:rsid w:val="00975712"/>
    <w:rsid w:val="00975C22"/>
    <w:rsid w:val="00992AE7"/>
    <w:rsid w:val="009A306F"/>
    <w:rsid w:val="009B4DA9"/>
    <w:rsid w:val="009E086D"/>
    <w:rsid w:val="009F307C"/>
    <w:rsid w:val="00A400AF"/>
    <w:rsid w:val="00A55CF9"/>
    <w:rsid w:val="00A81C14"/>
    <w:rsid w:val="00AF5BFF"/>
    <w:rsid w:val="00AF76B5"/>
    <w:rsid w:val="00B26A1E"/>
    <w:rsid w:val="00B33AC1"/>
    <w:rsid w:val="00B37EE8"/>
    <w:rsid w:val="00B51F1F"/>
    <w:rsid w:val="00B86CB8"/>
    <w:rsid w:val="00BD5F14"/>
    <w:rsid w:val="00BF2EF8"/>
    <w:rsid w:val="00BF5004"/>
    <w:rsid w:val="00C11EF0"/>
    <w:rsid w:val="00C20C58"/>
    <w:rsid w:val="00C25E66"/>
    <w:rsid w:val="00C30B2B"/>
    <w:rsid w:val="00C32662"/>
    <w:rsid w:val="00C87B75"/>
    <w:rsid w:val="00CA7A11"/>
    <w:rsid w:val="00CF7EAC"/>
    <w:rsid w:val="00D12F89"/>
    <w:rsid w:val="00D17263"/>
    <w:rsid w:val="00D31775"/>
    <w:rsid w:val="00D33B88"/>
    <w:rsid w:val="00D45A69"/>
    <w:rsid w:val="00D53D1D"/>
    <w:rsid w:val="00D57973"/>
    <w:rsid w:val="00D65CF9"/>
    <w:rsid w:val="00D83B5D"/>
    <w:rsid w:val="00D9118B"/>
    <w:rsid w:val="00DB177E"/>
    <w:rsid w:val="00DC1D9F"/>
    <w:rsid w:val="00DC707A"/>
    <w:rsid w:val="00DF6A64"/>
    <w:rsid w:val="00E60B2E"/>
    <w:rsid w:val="00E84B7F"/>
    <w:rsid w:val="00E86275"/>
    <w:rsid w:val="00EA77C7"/>
    <w:rsid w:val="00EB2B9B"/>
    <w:rsid w:val="00F22880"/>
    <w:rsid w:val="00F26FF2"/>
    <w:rsid w:val="00F54DE4"/>
    <w:rsid w:val="00F83A3D"/>
    <w:rsid w:val="00F83B64"/>
    <w:rsid w:val="00FA023F"/>
    <w:rsid w:val="00FE7B5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AC"/>
  </w:style>
  <w:style w:type="paragraph" w:styleId="Ttulo1">
    <w:name w:val="heading 1"/>
    <w:basedOn w:val="Normal"/>
    <w:next w:val="Normal"/>
    <w:link w:val="Ttulo1Car"/>
    <w:qFormat/>
    <w:rsid w:val="000431C6"/>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uiPriority w:val="9"/>
    <w:qFormat/>
    <w:rsid w:val="000431C6"/>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uiPriority w:val="9"/>
    <w:qFormat/>
    <w:rsid w:val="000431C6"/>
    <w:pPr>
      <w:keepNext/>
      <w:spacing w:before="240" w:after="60" w:line="276" w:lineRule="atLeast"/>
      <w:outlineLvl w:val="2"/>
    </w:pPr>
    <w:rPr>
      <w:rFonts w:ascii="CaAibri Light" w:eastAsia="Times New Roman" w:hAnsi="CaAibri Light" w:cs="CaAibri Light"/>
      <w:b/>
      <w:sz w:val="26"/>
      <w:szCs w:val="20"/>
      <w:lang w:val="en-US" w:eastAsia="es-MX"/>
    </w:rPr>
  </w:style>
  <w:style w:type="paragraph" w:styleId="Ttulo4">
    <w:name w:val="heading 4"/>
    <w:basedOn w:val="Normal"/>
    <w:next w:val="Normal"/>
    <w:link w:val="Ttulo4Car"/>
    <w:qFormat/>
    <w:rsid w:val="000431C6"/>
    <w:pPr>
      <w:keepNext/>
      <w:spacing w:before="240" w:after="60" w:line="276" w:lineRule="atLeast"/>
      <w:outlineLvl w:val="3"/>
    </w:pPr>
    <w:rPr>
      <w:rFonts w:ascii="CaAibri" w:eastAsia="Times New Roman" w:hAnsi="CaAibri" w:cs="CaAibri"/>
      <w:b/>
      <w:sz w:val="28"/>
      <w:szCs w:val="20"/>
      <w:lang w:val="en-US" w:eastAsia="es-MX"/>
    </w:rPr>
  </w:style>
  <w:style w:type="paragraph" w:styleId="Ttulo5">
    <w:name w:val="heading 5"/>
    <w:basedOn w:val="Normal"/>
    <w:next w:val="Normal"/>
    <w:link w:val="Ttulo5Car"/>
    <w:qFormat/>
    <w:rsid w:val="000431C6"/>
    <w:pPr>
      <w:spacing w:before="240" w:after="60" w:line="276" w:lineRule="atLeast"/>
      <w:outlineLvl w:val="4"/>
    </w:pPr>
    <w:rPr>
      <w:rFonts w:ascii="CaAibri" w:eastAsia="Times New Roman" w:hAnsi="CaAibri" w:cs="CaAibri"/>
      <w:b/>
      <w:i/>
      <w:sz w:val="26"/>
      <w:szCs w:val="20"/>
      <w:lang w:val="en-US" w:eastAsia="es-MX"/>
    </w:rPr>
  </w:style>
  <w:style w:type="paragraph" w:styleId="Ttulo6">
    <w:name w:val="heading 6"/>
    <w:basedOn w:val="Normal"/>
    <w:next w:val="Normal"/>
    <w:link w:val="Ttulo6Car"/>
    <w:qFormat/>
    <w:rsid w:val="000431C6"/>
    <w:pPr>
      <w:spacing w:before="240" w:after="60" w:line="276" w:lineRule="atLeast"/>
      <w:outlineLvl w:val="5"/>
    </w:pPr>
    <w:rPr>
      <w:rFonts w:ascii="CaAibri" w:eastAsia="Times New Roman" w:hAnsi="CaAibri" w:cs="CaAibri"/>
      <w:b/>
      <w:szCs w:val="20"/>
      <w:lang w:val="en-US" w:eastAsia="es-MX"/>
    </w:rPr>
  </w:style>
  <w:style w:type="paragraph" w:styleId="Ttulo7">
    <w:name w:val="heading 7"/>
    <w:basedOn w:val="Normal"/>
    <w:next w:val="Normal"/>
    <w:link w:val="Ttulo7Car"/>
    <w:qFormat/>
    <w:rsid w:val="000431C6"/>
    <w:pPr>
      <w:spacing w:before="240" w:after="60" w:line="276" w:lineRule="atLeast"/>
      <w:outlineLvl w:val="6"/>
    </w:pPr>
    <w:rPr>
      <w:rFonts w:ascii="CaAibri" w:eastAsia="Times New Roman" w:hAnsi="CaAibri" w:cs="CaAibri"/>
      <w:sz w:val="24"/>
      <w:szCs w:val="20"/>
      <w:lang w:val="en-US" w:eastAsia="es-MX"/>
    </w:rPr>
  </w:style>
  <w:style w:type="paragraph" w:styleId="Ttulo8">
    <w:name w:val="heading 8"/>
    <w:basedOn w:val="Normal"/>
    <w:next w:val="Normal"/>
    <w:link w:val="Ttulo8Car"/>
    <w:qFormat/>
    <w:rsid w:val="000431C6"/>
    <w:pPr>
      <w:spacing w:before="240" w:after="60" w:line="276" w:lineRule="atLeast"/>
      <w:outlineLvl w:val="7"/>
    </w:pPr>
    <w:rPr>
      <w:rFonts w:ascii="CaAibri" w:eastAsia="Times New Roman" w:hAnsi="CaAibri" w:cs="CaAibri"/>
      <w:i/>
      <w:sz w:val="24"/>
      <w:szCs w:val="20"/>
      <w:lang w:val="en-US" w:eastAsia="es-MX"/>
    </w:rPr>
  </w:style>
  <w:style w:type="paragraph" w:styleId="Ttulo9">
    <w:name w:val="heading 9"/>
    <w:basedOn w:val="Normal"/>
    <w:next w:val="Normal"/>
    <w:link w:val="Ttulo9Car"/>
    <w:qFormat/>
    <w:rsid w:val="000431C6"/>
    <w:pPr>
      <w:spacing w:before="240" w:after="60" w:line="276" w:lineRule="atLeast"/>
      <w:outlineLvl w:val="8"/>
    </w:pPr>
    <w:rPr>
      <w:rFonts w:ascii="CaAbria" w:eastAsia="Times New Roman" w:hAnsi="CaAbria" w:cs="CaAbria"/>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31C6"/>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uiPriority w:val="9"/>
    <w:rsid w:val="000431C6"/>
    <w:rPr>
      <w:rFonts w:ascii="Arial" w:eastAsia="Times New Roman" w:hAnsi="Arial" w:cs="Helv"/>
      <w:sz w:val="18"/>
      <w:szCs w:val="20"/>
      <w:lang w:val="es-ES_tradnl" w:eastAsia="es-MX"/>
    </w:rPr>
  </w:style>
  <w:style w:type="character" w:customStyle="1" w:styleId="Ttulo3Car">
    <w:name w:val="Título 3 Car"/>
    <w:basedOn w:val="Fuentedeprrafopredeter"/>
    <w:link w:val="Ttulo3"/>
    <w:uiPriority w:val="9"/>
    <w:rsid w:val="000431C6"/>
    <w:rPr>
      <w:rFonts w:ascii="CaAibri Light" w:eastAsia="Times New Roman" w:hAnsi="CaAibri Light" w:cs="CaAibri Light"/>
      <w:b/>
      <w:sz w:val="26"/>
      <w:szCs w:val="20"/>
      <w:lang w:val="en-US" w:eastAsia="es-MX"/>
    </w:rPr>
  </w:style>
  <w:style w:type="character" w:customStyle="1" w:styleId="Ttulo4Car">
    <w:name w:val="Título 4 Car"/>
    <w:basedOn w:val="Fuentedeprrafopredeter"/>
    <w:link w:val="Ttulo4"/>
    <w:rsid w:val="000431C6"/>
    <w:rPr>
      <w:rFonts w:ascii="CaAibri" w:eastAsia="Times New Roman" w:hAnsi="CaAibri" w:cs="CaAibri"/>
      <w:b/>
      <w:sz w:val="28"/>
      <w:szCs w:val="20"/>
      <w:lang w:val="en-US" w:eastAsia="es-MX"/>
    </w:rPr>
  </w:style>
  <w:style w:type="character" w:customStyle="1" w:styleId="Ttulo5Car">
    <w:name w:val="Título 5 Car"/>
    <w:basedOn w:val="Fuentedeprrafopredeter"/>
    <w:link w:val="Ttulo5"/>
    <w:rsid w:val="000431C6"/>
    <w:rPr>
      <w:rFonts w:ascii="CaAibri" w:eastAsia="Times New Roman" w:hAnsi="CaAibri" w:cs="CaAibri"/>
      <w:b/>
      <w:i/>
      <w:sz w:val="26"/>
      <w:szCs w:val="20"/>
      <w:lang w:val="en-US" w:eastAsia="es-MX"/>
    </w:rPr>
  </w:style>
  <w:style w:type="character" w:customStyle="1" w:styleId="Ttulo6Car">
    <w:name w:val="Título 6 Car"/>
    <w:basedOn w:val="Fuentedeprrafopredeter"/>
    <w:link w:val="Ttulo6"/>
    <w:rsid w:val="000431C6"/>
    <w:rPr>
      <w:rFonts w:ascii="CaAibri" w:eastAsia="Times New Roman" w:hAnsi="CaAibri" w:cs="CaAibri"/>
      <w:b/>
      <w:szCs w:val="20"/>
      <w:lang w:val="en-US" w:eastAsia="es-MX"/>
    </w:rPr>
  </w:style>
  <w:style w:type="character" w:customStyle="1" w:styleId="Ttulo7Car">
    <w:name w:val="Título 7 Car"/>
    <w:basedOn w:val="Fuentedeprrafopredeter"/>
    <w:link w:val="Ttulo7"/>
    <w:rsid w:val="000431C6"/>
    <w:rPr>
      <w:rFonts w:ascii="CaAibri" w:eastAsia="Times New Roman" w:hAnsi="CaAibri" w:cs="CaAibri"/>
      <w:sz w:val="24"/>
      <w:szCs w:val="20"/>
      <w:lang w:val="en-US" w:eastAsia="es-MX"/>
    </w:rPr>
  </w:style>
  <w:style w:type="character" w:customStyle="1" w:styleId="Ttulo8Car">
    <w:name w:val="Título 8 Car"/>
    <w:basedOn w:val="Fuentedeprrafopredeter"/>
    <w:link w:val="Ttulo8"/>
    <w:rsid w:val="000431C6"/>
    <w:rPr>
      <w:rFonts w:ascii="CaAibri" w:eastAsia="Times New Roman" w:hAnsi="CaAibri" w:cs="CaAibri"/>
      <w:i/>
      <w:sz w:val="24"/>
      <w:szCs w:val="20"/>
      <w:lang w:val="en-US" w:eastAsia="es-MX"/>
    </w:rPr>
  </w:style>
  <w:style w:type="character" w:customStyle="1" w:styleId="Ttulo9Car">
    <w:name w:val="Título 9 Car"/>
    <w:basedOn w:val="Fuentedeprrafopredeter"/>
    <w:link w:val="Ttulo9"/>
    <w:rsid w:val="000431C6"/>
    <w:rPr>
      <w:rFonts w:ascii="CaAbria" w:eastAsia="Times New Roman" w:hAnsi="CaAbria" w:cs="CaAbria"/>
      <w:szCs w:val="20"/>
      <w:lang w:val="en-US" w:eastAsia="es-MX"/>
    </w:rPr>
  </w:style>
  <w:style w:type="paragraph" w:customStyle="1" w:styleId="Texto">
    <w:name w:val="Texto"/>
    <w:basedOn w:val="Normal"/>
    <w:link w:val="TextoCar"/>
    <w:rsid w:val="000431C6"/>
    <w:pPr>
      <w:spacing w:after="101" w:line="216" w:lineRule="exact"/>
      <w:ind w:firstLine="288"/>
      <w:jc w:val="both"/>
    </w:pPr>
    <w:rPr>
      <w:rFonts w:ascii="Arial" w:eastAsia="Times New Roman" w:hAnsi="Arial" w:cs="Arial"/>
      <w:sz w:val="18"/>
      <w:szCs w:val="20"/>
      <w:lang w:val="es-ES" w:eastAsia="es-ES"/>
    </w:rPr>
  </w:style>
  <w:style w:type="paragraph" w:customStyle="1" w:styleId="CABEZA">
    <w:name w:val="CABEZA"/>
    <w:basedOn w:val="Normal"/>
    <w:rsid w:val="000431C6"/>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0431C6"/>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0431C6"/>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0431C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0431C6"/>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0431C6"/>
    <w:pPr>
      <w:ind w:left="1987" w:hanging="720"/>
    </w:pPr>
    <w:rPr>
      <w:lang w:val="es-MX"/>
    </w:rPr>
  </w:style>
  <w:style w:type="paragraph" w:customStyle="1" w:styleId="Titulo1">
    <w:name w:val="Titulo 1"/>
    <w:basedOn w:val="Texto"/>
    <w:rsid w:val="000431C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431C6"/>
    <w:pPr>
      <w:pBdr>
        <w:top w:val="double" w:sz="6" w:space="1" w:color="auto"/>
      </w:pBdr>
      <w:spacing w:line="240" w:lineRule="auto"/>
      <w:ind w:firstLine="0"/>
      <w:outlineLvl w:val="1"/>
    </w:pPr>
    <w:rPr>
      <w:lang w:val="es-MX"/>
    </w:rPr>
  </w:style>
  <w:style w:type="paragraph" w:customStyle="1" w:styleId="tt">
    <w:name w:val="tt"/>
    <w:basedOn w:val="Texto"/>
    <w:rsid w:val="000431C6"/>
    <w:pPr>
      <w:tabs>
        <w:tab w:val="left" w:pos="1320"/>
        <w:tab w:val="left" w:pos="1629"/>
      </w:tabs>
      <w:ind w:left="1647" w:hanging="1440"/>
    </w:pPr>
    <w:rPr>
      <w:lang w:val="es-ES_tradnl"/>
    </w:rPr>
  </w:style>
  <w:style w:type="paragraph" w:customStyle="1" w:styleId="sum">
    <w:name w:val="sum"/>
    <w:basedOn w:val="Texto"/>
    <w:rsid w:val="000431C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0431C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31C6"/>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0431C6"/>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0431C6"/>
    <w:rPr>
      <w:rFonts w:ascii="Arial" w:eastAsia="Times New Roman" w:hAnsi="Arial" w:cs="Arial"/>
      <w:sz w:val="18"/>
      <w:szCs w:val="20"/>
      <w:lang w:val="es-ES" w:eastAsia="es-ES"/>
    </w:rPr>
  </w:style>
  <w:style w:type="character" w:customStyle="1" w:styleId="ROMANOSCar">
    <w:name w:val="ROMANOS Car"/>
    <w:link w:val="ROMANOS"/>
    <w:locked/>
    <w:rsid w:val="000431C6"/>
    <w:rPr>
      <w:rFonts w:ascii="Arial" w:eastAsia="Times New Roman" w:hAnsi="Arial" w:cs="Arial"/>
      <w:sz w:val="18"/>
      <w:szCs w:val="18"/>
      <w:lang w:val="es-ES" w:eastAsia="es-ES"/>
    </w:rPr>
  </w:style>
  <w:style w:type="character" w:customStyle="1" w:styleId="ANOTACIONCar">
    <w:name w:val="ANOTACION Car"/>
    <w:link w:val="ANOTACION"/>
    <w:locked/>
    <w:rsid w:val="000431C6"/>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0431C6"/>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31C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431C6"/>
  </w:style>
  <w:style w:type="paragraph" w:customStyle="1" w:styleId="texto0">
    <w:name w:val="texto"/>
    <w:basedOn w:val="Normal"/>
    <w:rsid w:val="000431C6"/>
    <w:pPr>
      <w:spacing w:after="101" w:line="216" w:lineRule="exact"/>
      <w:ind w:firstLine="288"/>
      <w:jc w:val="both"/>
    </w:pPr>
    <w:rPr>
      <w:rFonts w:ascii="ArAal" w:eastAsia="Times New Roman" w:hAnsi="ArAal" w:cs="ArAal"/>
      <w:sz w:val="18"/>
      <w:szCs w:val="20"/>
      <w:lang w:eastAsia="es-MX"/>
    </w:rPr>
  </w:style>
  <w:style w:type="paragraph" w:styleId="Prrafodelista">
    <w:name w:val="List Paragraph"/>
    <w:aliases w:val="List Paragraph-Thesis,Párrafo de lista11,List Paragraph,Bullet List,FooterText,numbered,List Paragraph1,Paragraphe de liste1,Bulletr List Paragraph,列出段落,列出段落1,titulo5,Colorful List - Accent 11,Footnote,viñetas,TítuloB,lp1,Listas"/>
    <w:basedOn w:val="Normal"/>
    <w:link w:val="PrrafodelistaCar"/>
    <w:uiPriority w:val="34"/>
    <w:qFormat/>
    <w:rsid w:val="000431C6"/>
    <w:pPr>
      <w:spacing w:after="0" w:line="240" w:lineRule="auto"/>
      <w:ind w:left="720"/>
    </w:pPr>
    <w:rPr>
      <w:rFonts w:ascii="CaAibri" w:eastAsia="Times New Roman" w:hAnsi="CaAibri" w:cs="CaAibri"/>
      <w:szCs w:val="20"/>
      <w:lang w:eastAsia="es-MX"/>
    </w:rPr>
  </w:style>
  <w:style w:type="paragraph" w:styleId="Textocomentario">
    <w:name w:val="annotation text"/>
    <w:basedOn w:val="Normal"/>
    <w:link w:val="TextocomentarioCar"/>
    <w:rsid w:val="000431C6"/>
    <w:pPr>
      <w:spacing w:after="0" w:line="240" w:lineRule="auto"/>
    </w:pPr>
    <w:rPr>
      <w:rFonts w:ascii="TiAes New Roman" w:eastAsia="Times New Roman" w:hAnsi="TiAes New Roman" w:cs="TiAes New Roman"/>
      <w:sz w:val="20"/>
      <w:szCs w:val="20"/>
      <w:lang w:val="es-ES" w:eastAsia="es-MX"/>
    </w:rPr>
  </w:style>
  <w:style w:type="character" w:customStyle="1" w:styleId="TextocomentarioCar">
    <w:name w:val="Texto comentario Car"/>
    <w:basedOn w:val="Fuentedeprrafopredeter"/>
    <w:link w:val="Textocomentario"/>
    <w:rsid w:val="000431C6"/>
    <w:rPr>
      <w:rFonts w:ascii="TiAes New Roman" w:eastAsia="Times New Roman" w:hAnsi="TiAes New Roman" w:cs="TiAes New Roman"/>
      <w:sz w:val="20"/>
      <w:szCs w:val="20"/>
      <w:lang w:val="es-ES" w:eastAsia="es-MX"/>
    </w:rPr>
  </w:style>
  <w:style w:type="paragraph" w:styleId="TDC8">
    <w:name w:val="toc 8"/>
    <w:basedOn w:val="Normal"/>
    <w:next w:val="Normal"/>
    <w:uiPriority w:val="39"/>
    <w:rsid w:val="000431C6"/>
    <w:pPr>
      <w:spacing w:after="0" w:line="240" w:lineRule="auto"/>
      <w:ind w:left="1540"/>
    </w:pPr>
    <w:rPr>
      <w:rFonts w:ascii="CaAibri" w:eastAsia="Times New Roman" w:hAnsi="CaAibri" w:cs="CaAibri"/>
      <w:sz w:val="18"/>
      <w:szCs w:val="20"/>
      <w:lang w:val="es-ES" w:eastAsia="es-MX"/>
    </w:rPr>
  </w:style>
  <w:style w:type="paragraph" w:styleId="TDC7">
    <w:name w:val="toc 7"/>
    <w:basedOn w:val="Normal"/>
    <w:next w:val="Normal"/>
    <w:uiPriority w:val="39"/>
    <w:rsid w:val="000431C6"/>
    <w:pPr>
      <w:spacing w:after="0" w:line="240" w:lineRule="auto"/>
      <w:ind w:left="1320"/>
    </w:pPr>
    <w:rPr>
      <w:rFonts w:ascii="CaAibri" w:eastAsia="Times New Roman" w:hAnsi="CaAibri" w:cs="CaAibri"/>
      <w:sz w:val="18"/>
      <w:szCs w:val="20"/>
      <w:lang w:val="es-ES" w:eastAsia="es-MX"/>
    </w:rPr>
  </w:style>
  <w:style w:type="paragraph" w:styleId="TDC6">
    <w:name w:val="toc 6"/>
    <w:basedOn w:val="Normal"/>
    <w:next w:val="Normal"/>
    <w:uiPriority w:val="39"/>
    <w:rsid w:val="000431C6"/>
    <w:pPr>
      <w:spacing w:after="0" w:line="240" w:lineRule="auto"/>
      <w:ind w:left="1100"/>
    </w:pPr>
    <w:rPr>
      <w:rFonts w:ascii="CaAibri" w:eastAsia="Times New Roman" w:hAnsi="CaAibri" w:cs="CaAibri"/>
      <w:sz w:val="18"/>
      <w:szCs w:val="20"/>
      <w:lang w:val="es-ES" w:eastAsia="es-MX"/>
    </w:rPr>
  </w:style>
  <w:style w:type="paragraph" w:styleId="TDC5">
    <w:name w:val="toc 5"/>
    <w:basedOn w:val="Normal"/>
    <w:next w:val="Normal"/>
    <w:uiPriority w:val="39"/>
    <w:rsid w:val="000431C6"/>
    <w:pPr>
      <w:spacing w:after="0" w:line="240" w:lineRule="auto"/>
      <w:ind w:left="880"/>
    </w:pPr>
    <w:rPr>
      <w:rFonts w:ascii="CaAibri" w:eastAsia="Times New Roman" w:hAnsi="CaAibri" w:cs="CaAibri"/>
      <w:sz w:val="18"/>
      <w:szCs w:val="20"/>
      <w:lang w:val="es-ES" w:eastAsia="es-MX"/>
    </w:rPr>
  </w:style>
  <w:style w:type="paragraph" w:styleId="TDC4">
    <w:name w:val="toc 4"/>
    <w:basedOn w:val="Normal"/>
    <w:next w:val="Normal"/>
    <w:uiPriority w:val="39"/>
    <w:rsid w:val="000431C6"/>
    <w:pPr>
      <w:spacing w:after="0" w:line="240" w:lineRule="auto"/>
      <w:ind w:left="660"/>
    </w:pPr>
    <w:rPr>
      <w:rFonts w:ascii="CaAibri" w:eastAsia="Times New Roman" w:hAnsi="CaAibri" w:cs="CaAibri"/>
      <w:sz w:val="18"/>
      <w:szCs w:val="20"/>
      <w:lang w:val="es-ES" w:eastAsia="es-MX"/>
    </w:rPr>
  </w:style>
  <w:style w:type="paragraph" w:styleId="TDC3">
    <w:name w:val="toc 3"/>
    <w:basedOn w:val="Normal"/>
    <w:next w:val="Normal"/>
    <w:uiPriority w:val="39"/>
    <w:rsid w:val="000431C6"/>
    <w:pPr>
      <w:spacing w:after="100" w:line="276" w:lineRule="atLeast"/>
      <w:ind w:left="440"/>
    </w:pPr>
    <w:rPr>
      <w:rFonts w:ascii="CaAibri" w:eastAsia="Times New Roman" w:hAnsi="CaAibri" w:cs="CaAibri"/>
      <w:szCs w:val="20"/>
      <w:lang w:val="es-ES" w:eastAsia="es-MX"/>
    </w:rPr>
  </w:style>
  <w:style w:type="paragraph" w:styleId="TDC2">
    <w:name w:val="toc 2"/>
    <w:basedOn w:val="Normal"/>
    <w:next w:val="Normal"/>
    <w:uiPriority w:val="39"/>
    <w:rsid w:val="000431C6"/>
    <w:pPr>
      <w:spacing w:after="100" w:line="276" w:lineRule="atLeast"/>
      <w:ind w:left="220"/>
    </w:pPr>
    <w:rPr>
      <w:rFonts w:ascii="CaAibri" w:eastAsia="Times New Roman" w:hAnsi="CaAibri" w:cs="CaAibri"/>
      <w:szCs w:val="20"/>
      <w:lang w:val="es-ES" w:eastAsia="es-MX"/>
    </w:rPr>
  </w:style>
  <w:style w:type="paragraph" w:styleId="TDC1">
    <w:name w:val="toc 1"/>
    <w:basedOn w:val="Normal"/>
    <w:next w:val="Normal"/>
    <w:uiPriority w:val="39"/>
    <w:rsid w:val="000431C6"/>
    <w:pPr>
      <w:spacing w:after="100" w:line="276" w:lineRule="atLeast"/>
    </w:pPr>
    <w:rPr>
      <w:rFonts w:ascii="CaAibri" w:eastAsia="Times New Roman" w:hAnsi="CaAibri" w:cs="CaAibri"/>
      <w:szCs w:val="20"/>
      <w:lang w:val="es-ES" w:eastAsia="es-MX"/>
    </w:rPr>
  </w:style>
  <w:style w:type="paragraph" w:styleId="Textonotapie">
    <w:name w:val="footnote text"/>
    <w:basedOn w:val="Normal"/>
    <w:link w:val="TextonotapieCar"/>
    <w:uiPriority w:val="99"/>
    <w:rsid w:val="000431C6"/>
    <w:pPr>
      <w:spacing w:after="0" w:line="240" w:lineRule="auto"/>
    </w:pPr>
    <w:rPr>
      <w:rFonts w:ascii="CaAibri" w:eastAsia="Times New Roman" w:hAnsi="CaAibri" w:cs="CaAibri"/>
      <w:sz w:val="20"/>
      <w:szCs w:val="20"/>
      <w:lang w:val="es-ES" w:eastAsia="es-MX"/>
    </w:rPr>
  </w:style>
  <w:style w:type="character" w:customStyle="1" w:styleId="TextonotapieCar">
    <w:name w:val="Texto nota pie Car"/>
    <w:basedOn w:val="Fuentedeprrafopredeter"/>
    <w:link w:val="Textonotapie"/>
    <w:uiPriority w:val="99"/>
    <w:rsid w:val="000431C6"/>
    <w:rPr>
      <w:rFonts w:ascii="CaAibri" w:eastAsia="Times New Roman" w:hAnsi="CaAibri" w:cs="CaAibri"/>
      <w:sz w:val="20"/>
      <w:szCs w:val="20"/>
      <w:lang w:val="es-ES" w:eastAsia="es-MX"/>
    </w:rPr>
  </w:style>
  <w:style w:type="paragraph" w:customStyle="1" w:styleId="rtfs">
    <w:name w:val="rtfs"/>
    <w:basedOn w:val="Textosinformato1"/>
    <w:rsid w:val="000431C6"/>
  </w:style>
  <w:style w:type="paragraph" w:customStyle="1" w:styleId="Textosinformato1">
    <w:name w:val="Texto sin formato1"/>
    <w:basedOn w:val="Normal"/>
    <w:rsid w:val="000431C6"/>
    <w:pPr>
      <w:spacing w:after="0" w:line="240" w:lineRule="auto"/>
    </w:pPr>
    <w:rPr>
      <w:rFonts w:ascii="CoArier New" w:eastAsia="Times New Roman" w:hAnsi="CoArier New" w:cs="CoArier New"/>
      <w:sz w:val="20"/>
      <w:szCs w:val="20"/>
      <w:lang w:val="es-ES" w:eastAsia="es-MX"/>
    </w:rPr>
  </w:style>
  <w:style w:type="paragraph" w:customStyle="1" w:styleId="Indi">
    <w:name w:val="Indi"/>
    <w:basedOn w:val="Normal"/>
    <w:rsid w:val="000431C6"/>
    <w:pPr>
      <w:tabs>
        <w:tab w:val="right" w:leader="dot" w:pos="8100"/>
        <w:tab w:val="right" w:pos="8640"/>
      </w:tabs>
      <w:spacing w:after="48" w:line="280" w:lineRule="exact"/>
      <w:ind w:left="274" w:right="749"/>
      <w:jc w:val="both"/>
    </w:pPr>
    <w:rPr>
      <w:rFonts w:ascii="ArAal" w:eastAsia="Times New Roman" w:hAnsi="ArAal" w:cs="ArAal"/>
      <w:sz w:val="18"/>
      <w:szCs w:val="20"/>
      <w:lang w:val="en-GB" w:eastAsia="es-MX"/>
    </w:rPr>
  </w:style>
  <w:style w:type="paragraph" w:customStyle="1" w:styleId="Secreta">
    <w:name w:val="Secreta"/>
    <w:basedOn w:val="Normal"/>
    <w:rsid w:val="000431C6"/>
    <w:pPr>
      <w:tabs>
        <w:tab w:val="right" w:leader="dot" w:pos="8100"/>
        <w:tab w:val="right" w:pos="8640"/>
      </w:tabs>
      <w:spacing w:after="0" w:line="334" w:lineRule="exact"/>
      <w:ind w:left="274" w:right="749"/>
      <w:jc w:val="both"/>
    </w:pPr>
    <w:rPr>
      <w:rFonts w:ascii="TiAes New Roman" w:eastAsia="Times New Roman" w:hAnsi="TiAes New Roman" w:cs="TiAes New Roman"/>
      <w:b/>
      <w:sz w:val="20"/>
      <w:szCs w:val="20"/>
      <w:u w:val="single"/>
      <w:lang w:val="es-ES_tradnl" w:eastAsia="es-MX"/>
    </w:rPr>
  </w:style>
  <w:style w:type="paragraph" w:customStyle="1" w:styleId="Textodeglobo1">
    <w:name w:val="Texto de globo1"/>
    <w:basedOn w:val="Normal"/>
    <w:rsid w:val="000431C6"/>
    <w:pPr>
      <w:spacing w:after="0" w:line="240" w:lineRule="auto"/>
    </w:pPr>
    <w:rPr>
      <w:rFonts w:ascii="SeAoe UI" w:eastAsia="Times New Roman" w:hAnsi="SeAoe UI" w:cs="SeAoe UI"/>
      <w:sz w:val="18"/>
      <w:szCs w:val="20"/>
      <w:lang w:val="es-ES" w:eastAsia="es-MX"/>
    </w:rPr>
  </w:style>
  <w:style w:type="paragraph" w:customStyle="1" w:styleId="EstilotextoPrimeral">
    <w:name w:val="Estilo texto + Primera l"/>
    <w:basedOn w:val="Normal"/>
    <w:rsid w:val="000431C6"/>
    <w:pPr>
      <w:spacing w:after="101" w:line="216" w:lineRule="exact"/>
      <w:jc w:val="both"/>
    </w:pPr>
    <w:rPr>
      <w:rFonts w:ascii="ArAal" w:eastAsia="Times New Roman" w:hAnsi="ArAal" w:cs="ArAal"/>
      <w:sz w:val="18"/>
      <w:szCs w:val="20"/>
      <w:lang w:eastAsia="es-MX"/>
    </w:rPr>
  </w:style>
  <w:style w:type="paragraph" w:customStyle="1" w:styleId="Sumario">
    <w:name w:val="Sumario"/>
    <w:basedOn w:val="Normal"/>
    <w:rsid w:val="000431C6"/>
    <w:pPr>
      <w:tabs>
        <w:tab w:val="right" w:leader="dot" w:pos="8107"/>
        <w:tab w:val="right" w:pos="8640"/>
      </w:tabs>
      <w:spacing w:after="0" w:line="260" w:lineRule="exact"/>
      <w:ind w:left="274" w:right="749"/>
      <w:jc w:val="both"/>
    </w:pPr>
    <w:rPr>
      <w:rFonts w:ascii="ArAal" w:eastAsia="Times New Roman" w:hAnsi="ArAal" w:cs="ArAal"/>
      <w:sz w:val="18"/>
      <w:szCs w:val="20"/>
      <w:lang w:val="es-ES" w:eastAsia="es-MX"/>
    </w:rPr>
  </w:style>
  <w:style w:type="paragraph" w:customStyle="1" w:styleId="Asuntodelcomentario1">
    <w:name w:val="Asunto del comentario1"/>
    <w:basedOn w:val="Textocomentario"/>
    <w:next w:val="Textocomentario"/>
    <w:rsid w:val="000431C6"/>
    <w:rPr>
      <w:b/>
    </w:rPr>
  </w:style>
  <w:style w:type="paragraph" w:customStyle="1" w:styleId="Textodeglobo10">
    <w:name w:val="Texto de globo1"/>
    <w:basedOn w:val="Normal"/>
    <w:rsid w:val="000431C6"/>
    <w:pPr>
      <w:spacing w:after="0" w:line="240" w:lineRule="auto"/>
    </w:pPr>
    <w:rPr>
      <w:rFonts w:ascii="TaAoma" w:eastAsia="Times New Roman" w:hAnsi="TaAoma" w:cs="TaAoma"/>
      <w:sz w:val="16"/>
      <w:szCs w:val="20"/>
      <w:lang w:eastAsia="es-MX"/>
    </w:rPr>
  </w:style>
  <w:style w:type="paragraph" w:customStyle="1" w:styleId="Default">
    <w:name w:val="Default"/>
    <w:rsid w:val="000431C6"/>
    <w:pPr>
      <w:spacing w:after="0" w:line="240" w:lineRule="auto"/>
    </w:pPr>
    <w:rPr>
      <w:rFonts w:ascii="TaAoma" w:eastAsia="Times New Roman" w:hAnsi="TaAoma" w:cs="TaAoma"/>
      <w:color w:val="000000"/>
      <w:sz w:val="24"/>
      <w:szCs w:val="20"/>
      <w:lang w:eastAsia="es-MX"/>
    </w:rPr>
  </w:style>
  <w:style w:type="paragraph" w:customStyle="1" w:styleId="Asuntodelcomentario10">
    <w:name w:val="Asunto del comentario1"/>
    <w:basedOn w:val="Textocomentario"/>
    <w:next w:val="Textocomentario"/>
    <w:rsid w:val="000431C6"/>
    <w:pPr>
      <w:spacing w:after="200"/>
    </w:pPr>
    <w:rPr>
      <w:rFonts w:ascii="CaAibri" w:hAnsi="CaAibri" w:cs="CaAibri"/>
      <w:b/>
      <w:lang w:val="en-US"/>
    </w:rPr>
  </w:style>
  <w:style w:type="paragraph" w:styleId="Revisin">
    <w:name w:val="Revision"/>
    <w:uiPriority w:val="99"/>
    <w:rsid w:val="000431C6"/>
    <w:pPr>
      <w:spacing w:after="0" w:line="240" w:lineRule="auto"/>
    </w:pPr>
    <w:rPr>
      <w:rFonts w:ascii="CaAibri" w:eastAsia="Times New Roman" w:hAnsi="CaAibri" w:cs="CaAibri"/>
      <w:szCs w:val="20"/>
      <w:lang w:eastAsia="es-MX"/>
    </w:rPr>
  </w:style>
  <w:style w:type="paragraph" w:styleId="TtulodeTDC">
    <w:name w:val="TOC Heading"/>
    <w:basedOn w:val="Ttulo1"/>
    <w:next w:val="Normal"/>
    <w:uiPriority w:val="39"/>
    <w:qFormat/>
    <w:rsid w:val="000431C6"/>
    <w:pPr>
      <w:keepNext/>
      <w:keepLines/>
      <w:pBdr>
        <w:bottom w:val="none" w:sz="0" w:space="0" w:color="auto"/>
        <w:between w:val="none" w:sz="0" w:space="0" w:color="auto"/>
      </w:pBdr>
      <w:spacing w:before="480" w:line="276" w:lineRule="atLeast"/>
      <w:jc w:val="left"/>
    </w:pPr>
    <w:rPr>
      <w:rFonts w:ascii="CaAbria" w:hAnsi="CaAbria" w:cs="CaAbria"/>
      <w:color w:val="00FFFF"/>
      <w:sz w:val="28"/>
      <w:szCs w:val="20"/>
      <w:lang w:eastAsia="es-MX"/>
    </w:rPr>
  </w:style>
  <w:style w:type="paragraph" w:styleId="Sinespaciado">
    <w:name w:val="No Spacing"/>
    <w:link w:val="SinespaciadoCar"/>
    <w:uiPriority w:val="1"/>
    <w:qFormat/>
    <w:rsid w:val="000431C6"/>
    <w:pPr>
      <w:spacing w:after="0" w:line="192" w:lineRule="atLeast"/>
      <w:jc w:val="both"/>
    </w:pPr>
    <w:rPr>
      <w:rFonts w:ascii="ArAal" w:eastAsia="Times New Roman" w:hAnsi="ArAal" w:cs="ArAal"/>
      <w:sz w:val="24"/>
      <w:szCs w:val="20"/>
      <w:lang w:val="es-ES" w:eastAsia="es-MX"/>
    </w:rPr>
  </w:style>
  <w:style w:type="paragraph" w:customStyle="1" w:styleId="Style3">
    <w:name w:val="Style 3"/>
    <w:rsid w:val="000431C6"/>
    <w:pPr>
      <w:spacing w:after="0" w:line="240" w:lineRule="auto"/>
    </w:pPr>
    <w:rPr>
      <w:rFonts w:ascii="TiAes New Roman" w:eastAsia="Times New Roman" w:hAnsi="TiAes New Roman" w:cs="TiAes New Roman"/>
      <w:sz w:val="20"/>
      <w:szCs w:val="20"/>
      <w:lang w:val="en-US" w:eastAsia="es-MX"/>
    </w:rPr>
  </w:style>
  <w:style w:type="paragraph" w:customStyle="1" w:styleId="Textoindependiente21">
    <w:name w:val="Texto independiente 21"/>
    <w:basedOn w:val="Normal"/>
    <w:uiPriority w:val="99"/>
    <w:rsid w:val="000431C6"/>
    <w:pPr>
      <w:spacing w:after="0" w:line="240" w:lineRule="auto"/>
      <w:ind w:right="22"/>
      <w:jc w:val="both"/>
    </w:pPr>
    <w:rPr>
      <w:rFonts w:ascii="ArAal" w:eastAsia="Times New Roman" w:hAnsi="ArAal" w:cs="ArAal"/>
      <w:sz w:val="24"/>
      <w:szCs w:val="20"/>
      <w:lang w:val="es-ES_tradnl" w:eastAsia="es-MX"/>
    </w:rPr>
  </w:style>
  <w:style w:type="paragraph" w:customStyle="1" w:styleId="Textonormal">
    <w:name w:val="Texto normal"/>
    <w:basedOn w:val="Normal"/>
    <w:rsid w:val="000431C6"/>
    <w:pPr>
      <w:spacing w:after="120" w:line="276" w:lineRule="atLeast"/>
    </w:pPr>
    <w:rPr>
      <w:rFonts w:ascii="CaAibri" w:eastAsia="Times New Roman" w:hAnsi="CaAibri" w:cs="CaAibri"/>
      <w:szCs w:val="20"/>
      <w:lang w:eastAsia="es-MX"/>
    </w:rPr>
  </w:style>
  <w:style w:type="paragraph" w:customStyle="1" w:styleId="Textosinformato10">
    <w:name w:val="Texto sin formato1"/>
    <w:basedOn w:val="Normal"/>
    <w:rsid w:val="000431C6"/>
    <w:pPr>
      <w:spacing w:after="0" w:line="240" w:lineRule="auto"/>
    </w:pPr>
    <w:rPr>
      <w:rFonts w:ascii="CoArier New" w:eastAsia="Times New Roman" w:hAnsi="CoArier New" w:cs="CoArier New"/>
      <w:sz w:val="20"/>
      <w:szCs w:val="20"/>
      <w:lang w:eastAsia="es-MX"/>
    </w:rPr>
  </w:style>
  <w:style w:type="paragraph" w:customStyle="1" w:styleId="Normal1">
    <w:name w:val="Normal1"/>
    <w:basedOn w:val="Normal"/>
    <w:rsid w:val="000431C6"/>
    <w:pPr>
      <w:spacing w:before="280" w:after="280" w:line="240" w:lineRule="auto"/>
    </w:pPr>
    <w:rPr>
      <w:rFonts w:ascii="ArAal" w:eastAsia="Times New Roman" w:hAnsi="ArAal" w:cs="ArAal"/>
      <w:color w:val="000000"/>
      <w:sz w:val="24"/>
      <w:szCs w:val="20"/>
      <w:lang w:eastAsia="es-MX"/>
    </w:rPr>
  </w:style>
  <w:style w:type="paragraph" w:styleId="NormalWeb">
    <w:name w:val="Normal (Web)"/>
    <w:basedOn w:val="Normal"/>
    <w:uiPriority w:val="99"/>
    <w:rsid w:val="000431C6"/>
    <w:pPr>
      <w:spacing w:before="280" w:after="280" w:line="240" w:lineRule="auto"/>
    </w:pPr>
    <w:rPr>
      <w:rFonts w:ascii="ArAal" w:eastAsia="Times New Roman" w:hAnsi="ArAal" w:cs="ArAal"/>
      <w:color w:val="000000"/>
      <w:sz w:val="24"/>
      <w:szCs w:val="20"/>
      <w:lang w:eastAsia="es-MX"/>
    </w:rPr>
  </w:style>
  <w:style w:type="paragraph" w:customStyle="1" w:styleId="Style10">
    <w:name w:val="Style 10"/>
    <w:rsid w:val="000431C6"/>
    <w:pPr>
      <w:spacing w:before="324" w:after="0" w:line="271" w:lineRule="atLeast"/>
      <w:jc w:val="both"/>
    </w:pPr>
    <w:rPr>
      <w:rFonts w:ascii="TiAes New Roman" w:eastAsia="Times New Roman" w:hAnsi="TiAes New Roman" w:cs="TiAes New Roman"/>
      <w:sz w:val="24"/>
      <w:szCs w:val="20"/>
      <w:lang w:val="en-US" w:eastAsia="es-MX"/>
    </w:rPr>
  </w:style>
  <w:style w:type="paragraph" w:styleId="Subttulo">
    <w:name w:val="Subtitle"/>
    <w:basedOn w:val="Normal"/>
    <w:next w:val="Normal"/>
    <w:link w:val="SubttuloCar"/>
    <w:qFormat/>
    <w:rsid w:val="000431C6"/>
    <w:pPr>
      <w:spacing w:after="60" w:line="276" w:lineRule="atLeast"/>
      <w:jc w:val="center"/>
    </w:pPr>
    <w:rPr>
      <w:rFonts w:ascii="CaAbria" w:eastAsia="Times New Roman" w:hAnsi="CaAbria" w:cs="CaAbria"/>
      <w:sz w:val="24"/>
      <w:szCs w:val="20"/>
      <w:lang w:val="en-US" w:eastAsia="es-MX"/>
    </w:rPr>
  </w:style>
  <w:style w:type="character" w:customStyle="1" w:styleId="SubttuloCar">
    <w:name w:val="Subtítulo Car"/>
    <w:basedOn w:val="Fuentedeprrafopredeter"/>
    <w:link w:val="Subttulo"/>
    <w:rsid w:val="000431C6"/>
    <w:rPr>
      <w:rFonts w:ascii="CaAbria" w:eastAsia="Times New Roman" w:hAnsi="CaAbria" w:cs="CaAbria"/>
      <w:sz w:val="24"/>
      <w:szCs w:val="20"/>
      <w:lang w:val="en-US" w:eastAsia="es-MX"/>
    </w:rPr>
  </w:style>
  <w:style w:type="paragraph" w:customStyle="1" w:styleId="SECRETARIADELAFUNCION">
    <w:name w:val="SECRETARIA DE LA FUNCION"/>
    <w:basedOn w:val="Normal"/>
    <w:rsid w:val="000431C6"/>
    <w:pPr>
      <w:spacing w:after="0" w:line="240" w:lineRule="auto"/>
    </w:pPr>
    <w:rPr>
      <w:rFonts w:ascii="ArAal" w:eastAsia="Times New Roman" w:hAnsi="ArAal" w:cs="ArAal"/>
      <w:sz w:val="18"/>
      <w:szCs w:val="20"/>
      <w:lang w:val="es-ES" w:eastAsia="es-MX"/>
    </w:rPr>
  </w:style>
  <w:style w:type="paragraph" w:customStyle="1" w:styleId="Style1">
    <w:name w:val="Style 1"/>
    <w:rsid w:val="000431C6"/>
    <w:pPr>
      <w:spacing w:after="0" w:line="240" w:lineRule="auto"/>
    </w:pPr>
    <w:rPr>
      <w:rFonts w:ascii="TiAes New Roman" w:eastAsia="Times New Roman" w:hAnsi="TiAes New Roman" w:cs="TiAes New Roman"/>
      <w:sz w:val="24"/>
      <w:szCs w:val="20"/>
      <w:lang w:val="en-US" w:eastAsia="es-MX"/>
    </w:rPr>
  </w:style>
  <w:style w:type="paragraph" w:customStyle="1" w:styleId="Style14">
    <w:name w:val="Style 14"/>
    <w:rsid w:val="000431C6"/>
    <w:pPr>
      <w:spacing w:after="2772" w:line="240" w:lineRule="auto"/>
    </w:pPr>
    <w:rPr>
      <w:rFonts w:ascii="TiAes New Roman" w:eastAsia="Times New Roman" w:hAnsi="TiAes New Roman" w:cs="TiAes New Roman"/>
      <w:sz w:val="24"/>
      <w:szCs w:val="20"/>
      <w:lang w:val="en-US" w:eastAsia="es-MX"/>
    </w:rPr>
  </w:style>
  <w:style w:type="paragraph" w:customStyle="1" w:styleId="Style15">
    <w:name w:val="Style 15"/>
    <w:rsid w:val="000431C6"/>
    <w:pPr>
      <w:spacing w:after="0" w:line="312" w:lineRule="exact"/>
      <w:ind w:left="792"/>
    </w:pPr>
    <w:rPr>
      <w:rFonts w:ascii="TiAes New Roman" w:eastAsia="Times New Roman" w:hAnsi="TiAes New Roman" w:cs="TiAes New Roman"/>
      <w:sz w:val="24"/>
      <w:szCs w:val="20"/>
      <w:lang w:val="en-US" w:eastAsia="es-MX"/>
    </w:rPr>
  </w:style>
  <w:style w:type="paragraph" w:customStyle="1" w:styleId="Style16">
    <w:name w:val="Style 16"/>
    <w:rsid w:val="000431C6"/>
    <w:pPr>
      <w:spacing w:after="0" w:line="292" w:lineRule="atLeast"/>
      <w:jc w:val="both"/>
    </w:pPr>
    <w:rPr>
      <w:rFonts w:ascii="TiAes New Roman" w:eastAsia="Times New Roman" w:hAnsi="TiAes New Roman" w:cs="TiAes New Roman"/>
      <w:sz w:val="24"/>
      <w:szCs w:val="20"/>
      <w:lang w:val="en-US" w:eastAsia="es-MX"/>
    </w:rPr>
  </w:style>
  <w:style w:type="paragraph" w:customStyle="1" w:styleId="Style17">
    <w:name w:val="Style 17"/>
    <w:rsid w:val="000431C6"/>
    <w:pPr>
      <w:spacing w:after="0" w:line="240" w:lineRule="auto"/>
      <w:jc w:val="both"/>
    </w:pPr>
    <w:rPr>
      <w:rFonts w:ascii="TiAes New Roman" w:eastAsia="Times New Roman" w:hAnsi="TiAes New Roman" w:cs="TiAes New Roman"/>
      <w:sz w:val="24"/>
      <w:szCs w:val="20"/>
      <w:lang w:val="en-US" w:eastAsia="es-MX"/>
    </w:rPr>
  </w:style>
  <w:style w:type="paragraph" w:customStyle="1" w:styleId="Style18">
    <w:name w:val="Style 18"/>
    <w:rsid w:val="000431C6"/>
    <w:pPr>
      <w:spacing w:after="0" w:line="252" w:lineRule="exact"/>
      <w:ind w:left="288"/>
    </w:pPr>
    <w:rPr>
      <w:rFonts w:ascii="TiAes New Roman" w:eastAsia="Times New Roman" w:hAnsi="TiAes New Roman" w:cs="TiAes New Roman"/>
      <w:sz w:val="24"/>
      <w:szCs w:val="20"/>
      <w:lang w:val="en-US" w:eastAsia="es-MX"/>
    </w:rPr>
  </w:style>
  <w:style w:type="paragraph" w:customStyle="1" w:styleId="Style19">
    <w:name w:val="Style 19"/>
    <w:rsid w:val="000431C6"/>
    <w:pPr>
      <w:spacing w:after="0" w:line="271" w:lineRule="atLeast"/>
      <w:ind w:left="720" w:hanging="360"/>
      <w:jc w:val="both"/>
    </w:pPr>
    <w:rPr>
      <w:rFonts w:ascii="TiAes New Roman" w:eastAsia="Times New Roman" w:hAnsi="TiAes New Roman" w:cs="TiAes New Roman"/>
      <w:sz w:val="24"/>
      <w:szCs w:val="20"/>
      <w:lang w:val="en-US" w:eastAsia="es-MX"/>
    </w:rPr>
  </w:style>
  <w:style w:type="paragraph" w:customStyle="1" w:styleId="Style20">
    <w:name w:val="Style 20"/>
    <w:rsid w:val="000431C6"/>
    <w:pPr>
      <w:spacing w:before="324" w:after="0" w:line="240" w:lineRule="auto"/>
      <w:ind w:left="216"/>
    </w:pPr>
    <w:rPr>
      <w:rFonts w:ascii="TiAes New Roman" w:eastAsia="Times New Roman" w:hAnsi="TiAes New Roman" w:cs="TiAes New Roman"/>
      <w:sz w:val="24"/>
      <w:szCs w:val="20"/>
      <w:lang w:val="en-US" w:eastAsia="es-MX"/>
    </w:rPr>
  </w:style>
  <w:style w:type="paragraph" w:customStyle="1" w:styleId="Style11">
    <w:name w:val="Style 11"/>
    <w:rsid w:val="000431C6"/>
    <w:pPr>
      <w:spacing w:after="0" w:line="292" w:lineRule="atLeast"/>
      <w:ind w:left="648" w:hanging="288"/>
      <w:jc w:val="both"/>
    </w:pPr>
    <w:rPr>
      <w:rFonts w:ascii="TiAes New Roman" w:eastAsia="Times New Roman" w:hAnsi="TiAes New Roman" w:cs="TiAes New Roman"/>
      <w:sz w:val="24"/>
      <w:szCs w:val="20"/>
      <w:lang w:val="en-US" w:eastAsia="es-MX"/>
    </w:rPr>
  </w:style>
  <w:style w:type="paragraph" w:customStyle="1" w:styleId="Style12">
    <w:name w:val="Style 12"/>
    <w:rsid w:val="000431C6"/>
    <w:pPr>
      <w:spacing w:after="0" w:line="324" w:lineRule="exact"/>
      <w:ind w:left="648" w:hanging="360"/>
      <w:jc w:val="both"/>
    </w:pPr>
    <w:rPr>
      <w:rFonts w:ascii="TiAes New Roman" w:eastAsia="Times New Roman" w:hAnsi="TiAes New Roman" w:cs="TiAes New Roman"/>
      <w:sz w:val="24"/>
      <w:szCs w:val="20"/>
      <w:lang w:val="en-US" w:eastAsia="es-MX"/>
    </w:rPr>
  </w:style>
  <w:style w:type="paragraph" w:customStyle="1" w:styleId="Style13">
    <w:name w:val="Style 13"/>
    <w:rsid w:val="000431C6"/>
    <w:pPr>
      <w:spacing w:before="252" w:after="0" w:line="240" w:lineRule="auto"/>
      <w:jc w:val="both"/>
    </w:pPr>
    <w:rPr>
      <w:rFonts w:ascii="GaAamond" w:eastAsia="Times New Roman" w:hAnsi="GaAamond" w:cs="GaAamond"/>
      <w:b/>
      <w:sz w:val="24"/>
      <w:szCs w:val="20"/>
      <w:lang w:val="en-US" w:eastAsia="es-MX"/>
    </w:rPr>
  </w:style>
  <w:style w:type="paragraph" w:customStyle="1" w:styleId="textodenotaalfinal">
    <w:name w:val="texto de nota al final"/>
    <w:basedOn w:val="Normal"/>
    <w:rsid w:val="000431C6"/>
    <w:pPr>
      <w:spacing w:after="0" w:line="240" w:lineRule="auto"/>
    </w:pPr>
    <w:rPr>
      <w:rFonts w:ascii="TiAes New Roman" w:eastAsia="Times New Roman" w:hAnsi="TiAes New Roman" w:cs="TiAes New Roman"/>
      <w:sz w:val="20"/>
      <w:szCs w:val="20"/>
      <w:lang w:eastAsia="es-MX"/>
    </w:rPr>
  </w:style>
  <w:style w:type="paragraph" w:customStyle="1" w:styleId="Sangra3detindepend">
    <w:name w:val="Sangría 3 de t. independ"/>
    <w:basedOn w:val="Normal"/>
    <w:rsid w:val="000431C6"/>
    <w:pPr>
      <w:spacing w:after="0" w:line="240" w:lineRule="auto"/>
      <w:ind w:left="142"/>
      <w:jc w:val="both"/>
    </w:pPr>
    <w:rPr>
      <w:rFonts w:ascii="TiAes New Roman" w:eastAsia="Times New Roman" w:hAnsi="TiAes New Roman" w:cs="TiAes New Roman"/>
      <w:sz w:val="20"/>
      <w:szCs w:val="20"/>
      <w:lang w:val="es-ES" w:eastAsia="es-MX"/>
    </w:rPr>
  </w:style>
  <w:style w:type="paragraph" w:customStyle="1" w:styleId="Sangra3detindep000">
    <w:name w:val="Sangría 3 de t. indep000"/>
    <w:basedOn w:val="Normal"/>
    <w:rsid w:val="000431C6"/>
    <w:pPr>
      <w:spacing w:after="0" w:line="240" w:lineRule="auto"/>
      <w:ind w:left="142"/>
      <w:jc w:val="both"/>
    </w:pPr>
    <w:rPr>
      <w:rFonts w:ascii="TiAes New Roman" w:eastAsia="Times New Roman" w:hAnsi="TiAes New Roman" w:cs="TiAes New Roman"/>
      <w:sz w:val="20"/>
      <w:szCs w:val="20"/>
      <w:lang w:val="es-ES" w:eastAsia="es-MX"/>
    </w:rPr>
  </w:style>
  <w:style w:type="paragraph" w:customStyle="1" w:styleId="Prrafodelista1">
    <w:name w:val="Párrafo de lista1"/>
    <w:basedOn w:val="Normal"/>
    <w:rsid w:val="000431C6"/>
    <w:pPr>
      <w:spacing w:after="0" w:line="240" w:lineRule="auto"/>
      <w:ind w:left="720"/>
    </w:pPr>
    <w:rPr>
      <w:rFonts w:ascii="CaAibri" w:eastAsia="Times New Roman" w:hAnsi="CaAibri" w:cs="CaAibri"/>
      <w:szCs w:val="20"/>
      <w:lang w:eastAsia="es-MX"/>
    </w:rPr>
  </w:style>
  <w:style w:type="paragraph" w:customStyle="1" w:styleId="font5">
    <w:name w:val="font5"/>
    <w:basedOn w:val="Normal"/>
    <w:rsid w:val="000431C6"/>
    <w:pPr>
      <w:spacing w:before="100" w:after="100" w:line="240" w:lineRule="auto"/>
    </w:pPr>
    <w:rPr>
      <w:rFonts w:ascii="TaAoma" w:eastAsia="Times New Roman" w:hAnsi="TaAoma" w:cs="TaAoma"/>
      <w:color w:val="000000"/>
      <w:sz w:val="16"/>
      <w:szCs w:val="20"/>
      <w:lang w:eastAsia="es-MX"/>
    </w:rPr>
  </w:style>
  <w:style w:type="paragraph" w:customStyle="1" w:styleId="font6">
    <w:name w:val="font6"/>
    <w:basedOn w:val="Normal"/>
    <w:rsid w:val="000431C6"/>
    <w:pPr>
      <w:spacing w:before="100" w:after="100" w:line="240" w:lineRule="auto"/>
    </w:pPr>
    <w:rPr>
      <w:rFonts w:ascii="TaAoma" w:eastAsia="Times New Roman" w:hAnsi="TaAoma" w:cs="TaAoma"/>
      <w:b/>
      <w:color w:val="000000"/>
      <w:sz w:val="16"/>
      <w:szCs w:val="20"/>
      <w:lang w:eastAsia="es-MX"/>
    </w:rPr>
  </w:style>
  <w:style w:type="paragraph" w:customStyle="1" w:styleId="font7">
    <w:name w:val="font7"/>
    <w:basedOn w:val="Normal"/>
    <w:rsid w:val="000431C6"/>
    <w:pPr>
      <w:spacing w:before="100" w:after="100" w:line="240" w:lineRule="auto"/>
    </w:pPr>
    <w:rPr>
      <w:rFonts w:ascii="TaAoma" w:eastAsia="Times New Roman" w:hAnsi="TaAoma" w:cs="TaAoma"/>
      <w:b/>
      <w:color w:val="000000"/>
      <w:sz w:val="18"/>
      <w:szCs w:val="20"/>
      <w:lang w:eastAsia="es-MX"/>
    </w:rPr>
  </w:style>
  <w:style w:type="paragraph" w:customStyle="1" w:styleId="xl67">
    <w:name w:val="xl67"/>
    <w:basedOn w:val="Normal"/>
    <w:rsid w:val="000431C6"/>
    <w:pPr>
      <w:spacing w:before="100" w:after="100" w:line="240" w:lineRule="auto"/>
    </w:pPr>
    <w:rPr>
      <w:rFonts w:ascii="ArAal" w:eastAsia="Times New Roman" w:hAnsi="ArAal" w:cs="ArAal"/>
      <w:b/>
      <w:sz w:val="24"/>
      <w:szCs w:val="20"/>
      <w:lang w:eastAsia="es-MX"/>
    </w:rPr>
  </w:style>
  <w:style w:type="paragraph" w:customStyle="1" w:styleId="xl68">
    <w:name w:val="xl68"/>
    <w:basedOn w:val="Normal"/>
    <w:rsid w:val="000431C6"/>
    <w:pPr>
      <w:spacing w:before="100" w:after="100" w:line="240" w:lineRule="auto"/>
    </w:pPr>
    <w:rPr>
      <w:rFonts w:ascii="ArAal" w:eastAsia="Times New Roman" w:hAnsi="ArAal" w:cs="ArAal"/>
      <w:b/>
      <w:sz w:val="24"/>
      <w:szCs w:val="20"/>
      <w:lang w:eastAsia="es-MX"/>
    </w:rPr>
  </w:style>
  <w:style w:type="paragraph" w:customStyle="1" w:styleId="xl69">
    <w:name w:val="xl69"/>
    <w:basedOn w:val="Normal"/>
    <w:rsid w:val="000431C6"/>
    <w:pPr>
      <w:spacing w:before="100" w:after="100" w:line="240" w:lineRule="auto"/>
    </w:pPr>
    <w:rPr>
      <w:rFonts w:ascii="TiAes New Roman" w:eastAsia="Times New Roman" w:hAnsi="TiAes New Roman" w:cs="TiAes New Roman"/>
      <w:sz w:val="24"/>
      <w:szCs w:val="20"/>
      <w:lang w:eastAsia="es-MX"/>
    </w:rPr>
  </w:style>
  <w:style w:type="paragraph" w:customStyle="1" w:styleId="xl70">
    <w:name w:val="xl70"/>
    <w:basedOn w:val="Normal"/>
    <w:rsid w:val="000431C6"/>
    <w:pPr>
      <w:spacing w:before="100" w:after="100" w:line="240" w:lineRule="auto"/>
    </w:pPr>
    <w:rPr>
      <w:rFonts w:ascii="ArAal" w:eastAsia="Times New Roman" w:hAnsi="ArAal" w:cs="ArAal"/>
      <w:szCs w:val="20"/>
      <w:lang w:eastAsia="es-MX"/>
    </w:rPr>
  </w:style>
  <w:style w:type="paragraph" w:customStyle="1" w:styleId="xl71">
    <w:name w:val="xl71"/>
    <w:basedOn w:val="Normal"/>
    <w:rsid w:val="000431C6"/>
    <w:pPr>
      <w:spacing w:before="100" w:after="100" w:line="240" w:lineRule="auto"/>
      <w:jc w:val="center"/>
    </w:pPr>
    <w:rPr>
      <w:rFonts w:ascii="ArAal" w:eastAsia="Times New Roman" w:hAnsi="ArAal" w:cs="ArAal"/>
      <w:b/>
      <w:sz w:val="32"/>
      <w:szCs w:val="20"/>
      <w:lang w:eastAsia="es-MX"/>
    </w:rPr>
  </w:style>
  <w:style w:type="paragraph" w:customStyle="1" w:styleId="xl72">
    <w:name w:val="xl72"/>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7"/>
      <w:szCs w:val="20"/>
      <w:lang w:eastAsia="es-MX"/>
    </w:rPr>
  </w:style>
  <w:style w:type="paragraph" w:customStyle="1" w:styleId="xl73">
    <w:name w:val="xl73"/>
    <w:basedOn w:val="Normal"/>
    <w:rsid w:val="000431C6"/>
    <w:pPr>
      <w:pBdr>
        <w:top w:val="single" w:sz="6" w:space="0" w:color="auto"/>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sz w:val="17"/>
      <w:szCs w:val="20"/>
      <w:lang w:eastAsia="es-MX"/>
    </w:rPr>
  </w:style>
  <w:style w:type="paragraph" w:customStyle="1" w:styleId="xl74">
    <w:name w:val="xl74"/>
    <w:basedOn w:val="Normal"/>
    <w:rsid w:val="000431C6"/>
    <w:pPr>
      <w:spacing w:before="100" w:after="100" w:line="240" w:lineRule="auto"/>
    </w:pPr>
    <w:rPr>
      <w:rFonts w:ascii="ArAal" w:eastAsia="Times New Roman" w:hAnsi="ArAal" w:cs="ArAal"/>
      <w:sz w:val="24"/>
      <w:szCs w:val="20"/>
      <w:lang w:eastAsia="es-MX"/>
    </w:rPr>
  </w:style>
  <w:style w:type="paragraph" w:customStyle="1" w:styleId="xl75">
    <w:name w:val="xl75"/>
    <w:basedOn w:val="Normal"/>
    <w:rsid w:val="000431C6"/>
    <w:pPr>
      <w:pBdr>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sz w:val="18"/>
      <w:szCs w:val="20"/>
      <w:lang w:eastAsia="es-MX"/>
    </w:rPr>
  </w:style>
  <w:style w:type="paragraph" w:customStyle="1" w:styleId="xl76">
    <w:name w:val="xl76"/>
    <w:basedOn w:val="Normal"/>
    <w:rsid w:val="000431C6"/>
    <w:pPr>
      <w:pBdr>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sz w:val="18"/>
      <w:szCs w:val="20"/>
      <w:lang w:eastAsia="es-MX"/>
    </w:rPr>
  </w:style>
  <w:style w:type="paragraph" w:customStyle="1" w:styleId="xl77">
    <w:name w:val="xl77"/>
    <w:basedOn w:val="Normal"/>
    <w:rsid w:val="000431C6"/>
    <w:pPr>
      <w:pBdr>
        <w:top w:val="single" w:sz="6" w:space="0" w:color="auto"/>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sz w:val="18"/>
      <w:szCs w:val="20"/>
      <w:lang w:eastAsia="es-MX"/>
    </w:rPr>
  </w:style>
  <w:style w:type="paragraph" w:customStyle="1" w:styleId="xl78">
    <w:name w:val="xl78"/>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7"/>
      <w:szCs w:val="20"/>
      <w:lang w:eastAsia="es-MX"/>
    </w:rPr>
  </w:style>
  <w:style w:type="paragraph" w:customStyle="1" w:styleId="xl79">
    <w:name w:val="xl79"/>
    <w:basedOn w:val="Normal"/>
    <w:rsid w:val="000431C6"/>
    <w:pPr>
      <w:pBdr>
        <w:top w:val="single" w:sz="6" w:space="0" w:color="auto"/>
        <w:left w:val="single" w:sz="6" w:space="0" w:color="auto"/>
        <w:bottom w:val="single" w:sz="6" w:space="0" w:color="auto"/>
        <w:right w:val="single" w:sz="6" w:space="0" w:color="auto"/>
      </w:pBdr>
      <w:spacing w:before="100" w:after="100" w:line="240" w:lineRule="auto"/>
      <w:jc w:val="both"/>
    </w:pPr>
    <w:rPr>
      <w:rFonts w:ascii="ArAal" w:eastAsia="Times New Roman" w:hAnsi="ArAal" w:cs="ArAal"/>
      <w:b/>
      <w:sz w:val="17"/>
      <w:szCs w:val="20"/>
      <w:lang w:eastAsia="es-MX"/>
    </w:rPr>
  </w:style>
  <w:style w:type="paragraph" w:customStyle="1" w:styleId="xl80">
    <w:name w:val="xl80"/>
    <w:basedOn w:val="Normal"/>
    <w:rsid w:val="000431C6"/>
    <w:pPr>
      <w:pBdr>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1">
    <w:name w:val="xl81"/>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2">
    <w:name w:val="xl82"/>
    <w:basedOn w:val="Normal"/>
    <w:rsid w:val="000431C6"/>
    <w:pPr>
      <w:spacing w:before="100" w:after="100" w:line="240" w:lineRule="auto"/>
      <w:jc w:val="center"/>
    </w:pPr>
    <w:rPr>
      <w:rFonts w:ascii="ArAal" w:eastAsia="Times New Roman" w:hAnsi="ArAal" w:cs="ArAal"/>
      <w:b/>
      <w:sz w:val="24"/>
      <w:szCs w:val="20"/>
      <w:lang w:eastAsia="es-MX"/>
    </w:rPr>
  </w:style>
  <w:style w:type="paragraph" w:customStyle="1" w:styleId="xl83">
    <w:name w:val="xl83"/>
    <w:basedOn w:val="Normal"/>
    <w:rsid w:val="000431C6"/>
    <w:pPr>
      <w:spacing w:before="100" w:after="100" w:line="240" w:lineRule="auto"/>
      <w:jc w:val="right"/>
    </w:pPr>
    <w:rPr>
      <w:rFonts w:ascii="ArAal" w:eastAsia="Times New Roman" w:hAnsi="ArAal" w:cs="ArAal"/>
      <w:b/>
      <w:sz w:val="24"/>
      <w:szCs w:val="20"/>
      <w:lang w:eastAsia="es-MX"/>
    </w:rPr>
  </w:style>
  <w:style w:type="paragraph" w:customStyle="1" w:styleId="xl84">
    <w:name w:val="xl84"/>
    <w:basedOn w:val="Normal"/>
    <w:rsid w:val="000431C6"/>
    <w:pPr>
      <w:pBdr>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5">
    <w:name w:val="xl85"/>
    <w:basedOn w:val="Normal"/>
    <w:rsid w:val="000431C6"/>
    <w:pPr>
      <w:spacing w:before="100" w:after="100" w:line="240" w:lineRule="auto"/>
    </w:pPr>
    <w:rPr>
      <w:rFonts w:ascii="ArAal" w:eastAsia="Times New Roman" w:hAnsi="ArAal" w:cs="ArAal"/>
      <w:sz w:val="24"/>
      <w:szCs w:val="20"/>
      <w:lang w:eastAsia="es-MX"/>
    </w:rPr>
  </w:style>
  <w:style w:type="paragraph" w:customStyle="1" w:styleId="xl86">
    <w:name w:val="xl86"/>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7">
    <w:name w:val="xl87"/>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8"/>
      <w:szCs w:val="20"/>
      <w:lang w:eastAsia="es-MX"/>
    </w:rPr>
  </w:style>
  <w:style w:type="paragraph" w:customStyle="1" w:styleId="xl88">
    <w:name w:val="xl88"/>
    <w:basedOn w:val="Normal"/>
    <w:rsid w:val="000431C6"/>
    <w:pPr>
      <w:spacing w:before="100" w:after="100" w:line="240" w:lineRule="auto"/>
    </w:pPr>
    <w:rPr>
      <w:rFonts w:ascii="ArAal" w:eastAsia="Times New Roman" w:hAnsi="ArAal" w:cs="ArAal"/>
      <w:b/>
      <w:sz w:val="21"/>
      <w:szCs w:val="20"/>
      <w:lang w:eastAsia="es-MX"/>
    </w:rPr>
  </w:style>
  <w:style w:type="paragraph" w:customStyle="1" w:styleId="xl89">
    <w:name w:val="xl89"/>
    <w:basedOn w:val="Normal"/>
    <w:rsid w:val="000431C6"/>
    <w:pPr>
      <w:spacing w:before="100" w:after="100" w:line="240" w:lineRule="auto"/>
    </w:pPr>
    <w:rPr>
      <w:rFonts w:ascii="ArAal" w:eastAsia="Times New Roman" w:hAnsi="ArAal" w:cs="ArAal"/>
      <w:b/>
      <w:sz w:val="24"/>
      <w:szCs w:val="20"/>
      <w:lang w:eastAsia="es-MX"/>
    </w:rPr>
  </w:style>
  <w:style w:type="paragraph" w:customStyle="1" w:styleId="xl90">
    <w:name w:val="xl90"/>
    <w:basedOn w:val="Normal"/>
    <w:rsid w:val="000431C6"/>
    <w:pPr>
      <w:pBdr>
        <w:top w:val="single" w:sz="6" w:space="0" w:color="auto"/>
        <w:left w:val="single" w:sz="6" w:space="0" w:color="auto"/>
        <w:bottom w:val="single" w:sz="6" w:space="0" w:color="auto"/>
        <w:right w:val="single" w:sz="6" w:space="0" w:color="auto"/>
      </w:pBdr>
      <w:spacing w:before="100" w:after="100" w:line="240" w:lineRule="auto"/>
    </w:pPr>
    <w:rPr>
      <w:rFonts w:ascii="ArAal" w:eastAsia="Times New Roman" w:hAnsi="ArAal" w:cs="ArAal"/>
      <w:b/>
      <w:sz w:val="17"/>
      <w:szCs w:val="20"/>
      <w:lang w:eastAsia="es-MX"/>
    </w:rPr>
  </w:style>
  <w:style w:type="paragraph" w:customStyle="1" w:styleId="xl91">
    <w:name w:val="xl91"/>
    <w:basedOn w:val="Normal"/>
    <w:rsid w:val="000431C6"/>
    <w:pPr>
      <w:pBdr>
        <w:top w:val="single" w:sz="6" w:space="0" w:color="auto"/>
        <w:left w:val="single" w:sz="6" w:space="0" w:color="auto"/>
        <w:bottom w:val="single" w:sz="6" w:space="0" w:color="auto"/>
      </w:pBdr>
      <w:spacing w:before="100" w:after="100" w:line="240" w:lineRule="auto"/>
      <w:jc w:val="center"/>
    </w:pPr>
    <w:rPr>
      <w:rFonts w:ascii="ArAal" w:eastAsia="Times New Roman" w:hAnsi="ArAal" w:cs="ArAal"/>
      <w:b/>
      <w:sz w:val="18"/>
      <w:szCs w:val="20"/>
      <w:lang w:eastAsia="es-MX"/>
    </w:rPr>
  </w:style>
  <w:style w:type="paragraph" w:customStyle="1" w:styleId="xl92">
    <w:name w:val="xl92"/>
    <w:basedOn w:val="Normal"/>
    <w:rsid w:val="000431C6"/>
    <w:pPr>
      <w:spacing w:before="100" w:after="100" w:line="240" w:lineRule="auto"/>
    </w:pPr>
    <w:rPr>
      <w:rFonts w:ascii="ArAal" w:eastAsia="Times New Roman" w:hAnsi="ArAal" w:cs="ArAal"/>
      <w:b/>
      <w:sz w:val="24"/>
      <w:szCs w:val="20"/>
      <w:lang w:eastAsia="es-MX"/>
    </w:rPr>
  </w:style>
  <w:style w:type="paragraph" w:customStyle="1" w:styleId="xl93">
    <w:name w:val="xl93"/>
    <w:basedOn w:val="Normal"/>
    <w:rsid w:val="000431C6"/>
    <w:pPr>
      <w:spacing w:before="100" w:after="100" w:line="240" w:lineRule="auto"/>
    </w:pPr>
    <w:rPr>
      <w:rFonts w:ascii="ArAal" w:eastAsia="Times New Roman" w:hAnsi="ArAal" w:cs="ArAal"/>
      <w:szCs w:val="20"/>
      <w:lang w:eastAsia="es-MX"/>
    </w:rPr>
  </w:style>
  <w:style w:type="paragraph" w:customStyle="1" w:styleId="xl94">
    <w:name w:val="xl94"/>
    <w:basedOn w:val="Normal"/>
    <w:rsid w:val="000431C6"/>
    <w:pPr>
      <w:spacing w:before="100" w:after="100" w:line="240" w:lineRule="auto"/>
    </w:pPr>
    <w:rPr>
      <w:rFonts w:ascii="ArAal" w:eastAsia="Times New Roman" w:hAnsi="ArAal" w:cs="ArAal"/>
      <w:b/>
      <w:szCs w:val="20"/>
      <w:lang w:eastAsia="es-MX"/>
    </w:rPr>
  </w:style>
  <w:style w:type="paragraph" w:customStyle="1" w:styleId="xl95">
    <w:name w:val="xl95"/>
    <w:basedOn w:val="Normal"/>
    <w:rsid w:val="000431C6"/>
    <w:pPr>
      <w:spacing w:before="100" w:after="100" w:line="240" w:lineRule="auto"/>
    </w:pPr>
    <w:rPr>
      <w:rFonts w:ascii="ArAal" w:eastAsia="Times New Roman" w:hAnsi="ArAal" w:cs="ArAal"/>
      <w:szCs w:val="20"/>
      <w:lang w:eastAsia="es-MX"/>
    </w:rPr>
  </w:style>
  <w:style w:type="paragraph" w:customStyle="1" w:styleId="xl96">
    <w:name w:val="xl96"/>
    <w:basedOn w:val="Normal"/>
    <w:rsid w:val="000431C6"/>
    <w:pPr>
      <w:spacing w:before="100" w:after="100" w:line="240" w:lineRule="auto"/>
    </w:pPr>
    <w:rPr>
      <w:rFonts w:ascii="ArAal" w:eastAsia="Times New Roman" w:hAnsi="ArAal" w:cs="ArAal"/>
      <w:sz w:val="16"/>
      <w:szCs w:val="20"/>
      <w:lang w:eastAsia="es-MX"/>
    </w:rPr>
  </w:style>
  <w:style w:type="paragraph" w:customStyle="1" w:styleId="xl97">
    <w:name w:val="xl97"/>
    <w:basedOn w:val="Normal"/>
    <w:rsid w:val="000431C6"/>
    <w:pPr>
      <w:spacing w:before="100" w:after="100" w:line="240" w:lineRule="auto"/>
    </w:pPr>
    <w:rPr>
      <w:rFonts w:ascii="ArAal" w:eastAsia="Times New Roman" w:hAnsi="ArAal" w:cs="ArAal"/>
      <w:b/>
      <w:sz w:val="24"/>
      <w:szCs w:val="20"/>
      <w:lang w:eastAsia="es-MX"/>
    </w:rPr>
  </w:style>
  <w:style w:type="paragraph" w:customStyle="1" w:styleId="xl98">
    <w:name w:val="xl98"/>
    <w:basedOn w:val="Normal"/>
    <w:rsid w:val="000431C6"/>
    <w:pPr>
      <w:spacing w:before="100" w:after="100" w:line="240" w:lineRule="auto"/>
      <w:jc w:val="right"/>
    </w:pPr>
    <w:rPr>
      <w:rFonts w:ascii="ArAal" w:eastAsia="Times New Roman" w:hAnsi="ArAal" w:cs="ArAal"/>
      <w:b/>
      <w:szCs w:val="20"/>
      <w:lang w:eastAsia="es-MX"/>
    </w:rPr>
  </w:style>
  <w:style w:type="paragraph" w:customStyle="1" w:styleId="xl99">
    <w:name w:val="xl99"/>
    <w:basedOn w:val="Normal"/>
    <w:rsid w:val="000431C6"/>
    <w:pPr>
      <w:pBdr>
        <w:top w:val="single" w:sz="6" w:space="0" w:color="auto"/>
        <w:left w:val="single" w:sz="6" w:space="0" w:color="auto"/>
        <w:bottom w:val="single" w:sz="6" w:space="0" w:color="auto"/>
        <w:right w:val="single" w:sz="6" w:space="0" w:color="auto"/>
      </w:pBdr>
      <w:shd w:val="clear" w:color="000000" w:fill="00FFFF"/>
      <w:spacing w:before="100" w:after="100" w:line="240" w:lineRule="auto"/>
      <w:jc w:val="center"/>
    </w:pPr>
    <w:rPr>
      <w:rFonts w:ascii="ArAal" w:eastAsia="Times New Roman" w:hAnsi="ArAal" w:cs="ArAal"/>
      <w:b/>
      <w:sz w:val="17"/>
      <w:szCs w:val="20"/>
      <w:lang w:eastAsia="es-MX"/>
    </w:rPr>
  </w:style>
  <w:style w:type="paragraph" w:customStyle="1" w:styleId="xl100">
    <w:name w:val="xl100"/>
    <w:basedOn w:val="Normal"/>
    <w:rsid w:val="000431C6"/>
    <w:pPr>
      <w:pBdr>
        <w:top w:val="single" w:sz="6" w:space="0" w:color="auto"/>
        <w:left w:val="single" w:sz="6" w:space="0" w:color="auto"/>
        <w:bottom w:val="single" w:sz="6" w:space="0" w:color="auto"/>
        <w:right w:val="single" w:sz="6" w:space="0" w:color="auto"/>
      </w:pBdr>
      <w:shd w:val="clear" w:color="000000" w:fill="00FFFF"/>
      <w:spacing w:before="100" w:after="100" w:line="240" w:lineRule="auto"/>
      <w:jc w:val="center"/>
    </w:pPr>
    <w:rPr>
      <w:rFonts w:ascii="ArAal" w:eastAsia="Times New Roman" w:hAnsi="ArAal" w:cs="ArAal"/>
      <w:b/>
      <w:sz w:val="18"/>
      <w:szCs w:val="20"/>
      <w:lang w:eastAsia="es-MX"/>
    </w:rPr>
  </w:style>
  <w:style w:type="paragraph" w:customStyle="1" w:styleId="xl101">
    <w:name w:val="xl101"/>
    <w:basedOn w:val="Normal"/>
    <w:rsid w:val="000431C6"/>
    <w:pPr>
      <w:pBdr>
        <w:top w:val="single" w:sz="6" w:space="0" w:color="auto"/>
        <w:left w:val="single" w:sz="6" w:space="0" w:color="auto"/>
        <w:bottom w:val="single" w:sz="6" w:space="0" w:color="auto"/>
      </w:pBdr>
      <w:shd w:val="clear" w:color="000000" w:fill="00FFFF"/>
      <w:spacing w:before="100" w:after="100" w:line="240" w:lineRule="auto"/>
      <w:jc w:val="center"/>
    </w:pPr>
    <w:rPr>
      <w:rFonts w:ascii="ArAal" w:eastAsia="Times New Roman" w:hAnsi="ArAal" w:cs="ArAal"/>
      <w:b/>
      <w:sz w:val="18"/>
      <w:szCs w:val="20"/>
      <w:lang w:eastAsia="es-MX"/>
    </w:rPr>
  </w:style>
  <w:style w:type="paragraph" w:customStyle="1" w:styleId="xl102">
    <w:name w:val="xl102"/>
    <w:basedOn w:val="Normal"/>
    <w:rsid w:val="000431C6"/>
    <w:pPr>
      <w:pBdr>
        <w:top w:val="single" w:sz="6" w:space="0" w:color="auto"/>
        <w:left w:val="single" w:sz="6" w:space="0" w:color="auto"/>
        <w:bottom w:val="single" w:sz="6" w:space="0" w:color="auto"/>
        <w:right w:val="single" w:sz="6" w:space="0" w:color="auto"/>
      </w:pBdr>
      <w:shd w:val="clear" w:color="000000" w:fill="C0C0C0"/>
      <w:spacing w:before="100" w:after="100" w:line="240" w:lineRule="auto"/>
    </w:pPr>
    <w:rPr>
      <w:rFonts w:ascii="ArAal" w:eastAsia="Times New Roman" w:hAnsi="ArAal" w:cs="ArAal"/>
      <w:b/>
      <w:sz w:val="24"/>
      <w:szCs w:val="20"/>
      <w:lang w:eastAsia="es-MX"/>
    </w:rPr>
  </w:style>
  <w:style w:type="paragraph" w:customStyle="1" w:styleId="xl103">
    <w:name w:val="xl103"/>
    <w:basedOn w:val="Normal"/>
    <w:rsid w:val="000431C6"/>
    <w:pPr>
      <w:pBdr>
        <w:top w:val="single" w:sz="6" w:space="0" w:color="auto"/>
        <w:left w:val="single" w:sz="6" w:space="0" w:color="auto"/>
        <w:bottom w:val="single" w:sz="6" w:space="0" w:color="auto"/>
      </w:pBdr>
      <w:shd w:val="clear" w:color="000000" w:fill="C0C0C0"/>
      <w:spacing w:before="100" w:after="100" w:line="240" w:lineRule="auto"/>
    </w:pPr>
    <w:rPr>
      <w:rFonts w:ascii="ArAal" w:eastAsia="Times New Roman" w:hAnsi="ArAal" w:cs="ArAal"/>
      <w:b/>
      <w:sz w:val="24"/>
      <w:szCs w:val="20"/>
      <w:lang w:eastAsia="es-MX"/>
    </w:rPr>
  </w:style>
  <w:style w:type="paragraph" w:customStyle="1" w:styleId="xl104">
    <w:name w:val="xl104"/>
    <w:basedOn w:val="Normal"/>
    <w:rsid w:val="000431C6"/>
    <w:pPr>
      <w:spacing w:before="100" w:after="100" w:line="240" w:lineRule="auto"/>
    </w:pPr>
    <w:rPr>
      <w:rFonts w:ascii="ArAal" w:eastAsia="Times New Roman" w:hAnsi="ArAal" w:cs="ArAal"/>
      <w:b/>
      <w:sz w:val="16"/>
      <w:szCs w:val="20"/>
      <w:lang w:eastAsia="es-MX"/>
    </w:rPr>
  </w:style>
  <w:style w:type="paragraph" w:customStyle="1" w:styleId="xl105">
    <w:name w:val="xl105"/>
    <w:basedOn w:val="Normal"/>
    <w:rsid w:val="000431C6"/>
    <w:pPr>
      <w:spacing w:before="100" w:after="100" w:line="240" w:lineRule="auto"/>
    </w:pPr>
    <w:rPr>
      <w:rFonts w:ascii="ArAal" w:eastAsia="Times New Roman" w:hAnsi="ArAal" w:cs="ArAal"/>
      <w:sz w:val="16"/>
      <w:szCs w:val="20"/>
      <w:lang w:eastAsia="es-MX"/>
    </w:rPr>
  </w:style>
  <w:style w:type="paragraph" w:customStyle="1" w:styleId="xl106">
    <w:name w:val="xl106"/>
    <w:basedOn w:val="Normal"/>
    <w:rsid w:val="000431C6"/>
    <w:pPr>
      <w:spacing w:before="100" w:after="100" w:line="240" w:lineRule="auto"/>
      <w:jc w:val="center"/>
    </w:pPr>
    <w:rPr>
      <w:rFonts w:ascii="ArAal" w:eastAsia="Times New Roman" w:hAnsi="ArAal" w:cs="ArAal"/>
      <w:b/>
      <w:sz w:val="32"/>
      <w:szCs w:val="20"/>
      <w:lang w:eastAsia="es-MX"/>
    </w:rPr>
  </w:style>
  <w:style w:type="paragraph" w:customStyle="1" w:styleId="xl107">
    <w:name w:val="xl107"/>
    <w:basedOn w:val="Normal"/>
    <w:rsid w:val="000431C6"/>
    <w:pPr>
      <w:pBdr>
        <w:top w:val="single" w:sz="6" w:space="0" w:color="auto"/>
        <w:left w:val="single" w:sz="6" w:space="0" w:color="auto"/>
        <w:bottom w:val="single" w:sz="6" w:space="0" w:color="auto"/>
        <w:right w:val="single" w:sz="6" w:space="0" w:color="auto"/>
      </w:pBdr>
      <w:spacing w:before="100" w:after="100" w:line="240" w:lineRule="auto"/>
      <w:jc w:val="center"/>
    </w:pPr>
    <w:rPr>
      <w:rFonts w:ascii="ArAal" w:eastAsia="Times New Roman" w:hAnsi="ArAal" w:cs="ArAal"/>
      <w:b/>
      <w:i/>
      <w:sz w:val="17"/>
      <w:szCs w:val="20"/>
      <w:lang w:eastAsia="es-MX"/>
    </w:rPr>
  </w:style>
  <w:style w:type="paragraph" w:customStyle="1" w:styleId="xl108">
    <w:name w:val="xl108"/>
    <w:basedOn w:val="Normal"/>
    <w:rsid w:val="000431C6"/>
    <w:pPr>
      <w:pBdr>
        <w:top w:val="single" w:sz="6" w:space="0" w:color="auto"/>
        <w:left w:val="single" w:sz="6" w:space="0" w:color="auto"/>
        <w:bottom w:val="single" w:sz="6" w:space="0" w:color="auto"/>
        <w:right w:val="single" w:sz="6" w:space="0" w:color="auto"/>
      </w:pBdr>
      <w:shd w:val="clear" w:color="000000" w:fill="C0C0C0"/>
      <w:spacing w:before="100" w:after="100" w:line="240" w:lineRule="auto"/>
      <w:jc w:val="right"/>
    </w:pPr>
    <w:rPr>
      <w:rFonts w:ascii="ArAal" w:eastAsia="Times New Roman" w:hAnsi="ArAal" w:cs="ArAal"/>
      <w:b/>
      <w:sz w:val="24"/>
      <w:szCs w:val="20"/>
      <w:lang w:eastAsia="es-MX"/>
    </w:rPr>
  </w:style>
  <w:style w:type="paragraph" w:customStyle="1" w:styleId="xl109">
    <w:name w:val="xl109"/>
    <w:basedOn w:val="Normal"/>
    <w:rsid w:val="000431C6"/>
    <w:pPr>
      <w:spacing w:before="100" w:after="100" w:line="240" w:lineRule="auto"/>
    </w:pPr>
    <w:rPr>
      <w:rFonts w:ascii="ArAal" w:eastAsia="Times New Roman" w:hAnsi="ArAal" w:cs="ArAal"/>
      <w:color w:val="FFFF00"/>
      <w:sz w:val="24"/>
      <w:szCs w:val="20"/>
      <w:lang w:eastAsia="es-MX"/>
    </w:rPr>
  </w:style>
  <w:style w:type="paragraph" w:customStyle="1" w:styleId="xl110">
    <w:name w:val="xl110"/>
    <w:basedOn w:val="Normal"/>
    <w:rsid w:val="000431C6"/>
    <w:pPr>
      <w:pBdr>
        <w:top w:val="single" w:sz="6" w:space="0" w:color="auto"/>
        <w:left w:val="single" w:sz="6" w:space="0" w:color="auto"/>
        <w:bottom w:val="single" w:sz="6" w:space="0" w:color="auto"/>
        <w:right w:val="single" w:sz="6" w:space="0" w:color="auto"/>
      </w:pBdr>
      <w:shd w:val="clear" w:color="000000" w:fill="FFFF00"/>
      <w:spacing w:before="100" w:after="100" w:line="240" w:lineRule="auto"/>
    </w:pPr>
    <w:rPr>
      <w:rFonts w:ascii="ArAal" w:eastAsia="Times New Roman" w:hAnsi="ArAal" w:cs="ArAal"/>
      <w:b/>
      <w:color w:val="FFFF00"/>
      <w:sz w:val="24"/>
      <w:szCs w:val="20"/>
      <w:lang w:eastAsia="es-MX"/>
    </w:rPr>
  </w:style>
  <w:style w:type="paragraph" w:customStyle="1" w:styleId="xl111">
    <w:name w:val="xl111"/>
    <w:basedOn w:val="Normal"/>
    <w:rsid w:val="000431C6"/>
    <w:pPr>
      <w:spacing w:before="100" w:after="100" w:line="240" w:lineRule="auto"/>
    </w:pPr>
    <w:rPr>
      <w:rFonts w:ascii="ArAal" w:eastAsia="Times New Roman" w:hAnsi="ArAal" w:cs="ArAal"/>
      <w:color w:val="FFFF00"/>
      <w:sz w:val="16"/>
      <w:szCs w:val="20"/>
      <w:lang w:eastAsia="es-MX"/>
    </w:rPr>
  </w:style>
  <w:style w:type="paragraph" w:customStyle="1" w:styleId="xl112">
    <w:name w:val="xl112"/>
    <w:basedOn w:val="Normal"/>
    <w:rsid w:val="000431C6"/>
    <w:pPr>
      <w:spacing w:before="100" w:after="100" w:line="240" w:lineRule="auto"/>
      <w:jc w:val="center"/>
    </w:pPr>
    <w:rPr>
      <w:rFonts w:ascii="ArAal" w:eastAsia="Times New Roman" w:hAnsi="ArAal" w:cs="ArAal"/>
      <w:b/>
      <w:color w:val="FFFF00"/>
      <w:szCs w:val="20"/>
      <w:lang w:eastAsia="es-MX"/>
    </w:rPr>
  </w:style>
  <w:style w:type="paragraph" w:customStyle="1" w:styleId="xl113">
    <w:name w:val="xl113"/>
    <w:basedOn w:val="Normal"/>
    <w:rsid w:val="000431C6"/>
    <w:pPr>
      <w:spacing w:before="100" w:after="100" w:line="240" w:lineRule="auto"/>
    </w:pPr>
    <w:rPr>
      <w:rFonts w:ascii="ArAal" w:eastAsia="Times New Roman" w:hAnsi="ArAal" w:cs="ArAal"/>
      <w:b/>
      <w:color w:val="FFFF00"/>
      <w:sz w:val="24"/>
      <w:szCs w:val="20"/>
      <w:lang w:eastAsia="es-MX"/>
    </w:rPr>
  </w:style>
  <w:style w:type="paragraph" w:customStyle="1" w:styleId="xl114">
    <w:name w:val="xl114"/>
    <w:basedOn w:val="Normal"/>
    <w:rsid w:val="000431C6"/>
    <w:pPr>
      <w:spacing w:before="100" w:after="100" w:line="240" w:lineRule="auto"/>
      <w:jc w:val="center"/>
    </w:pPr>
    <w:rPr>
      <w:rFonts w:ascii="ArAal" w:eastAsia="Times New Roman" w:hAnsi="ArAal" w:cs="ArAal"/>
      <w:b/>
      <w:color w:val="FFFF00"/>
      <w:szCs w:val="20"/>
      <w:lang w:eastAsia="es-MX"/>
    </w:rPr>
  </w:style>
  <w:style w:type="paragraph" w:customStyle="1" w:styleId="xl115">
    <w:name w:val="xl115"/>
    <w:basedOn w:val="Normal"/>
    <w:rsid w:val="000431C6"/>
    <w:pPr>
      <w:spacing w:before="100" w:after="100" w:line="240" w:lineRule="auto"/>
      <w:jc w:val="center"/>
    </w:pPr>
    <w:rPr>
      <w:rFonts w:ascii="ArAal" w:eastAsia="Times New Roman" w:hAnsi="ArAal" w:cs="ArAal"/>
      <w:b/>
      <w:color w:val="FFFF00"/>
      <w:sz w:val="24"/>
      <w:szCs w:val="20"/>
      <w:lang w:eastAsia="es-MX"/>
    </w:rPr>
  </w:style>
  <w:style w:type="paragraph" w:customStyle="1" w:styleId="xl116">
    <w:name w:val="xl116"/>
    <w:basedOn w:val="Normal"/>
    <w:rsid w:val="000431C6"/>
    <w:pPr>
      <w:spacing w:before="100" w:after="100" w:line="240" w:lineRule="auto"/>
    </w:pPr>
    <w:rPr>
      <w:rFonts w:ascii="ArAal" w:eastAsia="Times New Roman" w:hAnsi="ArAal" w:cs="ArAal"/>
      <w:color w:val="FFFF00"/>
      <w:sz w:val="24"/>
      <w:szCs w:val="20"/>
      <w:lang w:eastAsia="es-MX"/>
    </w:rPr>
  </w:style>
  <w:style w:type="paragraph" w:customStyle="1" w:styleId="xl117">
    <w:name w:val="xl117"/>
    <w:basedOn w:val="Normal"/>
    <w:rsid w:val="000431C6"/>
    <w:pPr>
      <w:spacing w:before="100" w:after="100" w:line="240" w:lineRule="auto"/>
    </w:pPr>
    <w:rPr>
      <w:rFonts w:ascii="ArAal" w:eastAsia="Times New Roman" w:hAnsi="ArAal" w:cs="ArAal"/>
      <w:color w:val="FFFF00"/>
      <w:sz w:val="24"/>
      <w:szCs w:val="20"/>
      <w:lang w:eastAsia="es-MX"/>
    </w:rPr>
  </w:style>
  <w:style w:type="paragraph" w:customStyle="1" w:styleId="xl118">
    <w:name w:val="xl118"/>
    <w:basedOn w:val="Normal"/>
    <w:rsid w:val="000431C6"/>
    <w:pPr>
      <w:pBdr>
        <w:top w:val="single" w:sz="6" w:space="0" w:color="auto"/>
        <w:left w:val="single" w:sz="6" w:space="0" w:color="auto"/>
        <w:bottom w:val="single" w:sz="6" w:space="0" w:color="auto"/>
        <w:right w:val="single" w:sz="6" w:space="0" w:color="auto"/>
      </w:pBdr>
      <w:shd w:val="clear" w:color="000000" w:fill="FFFF00"/>
      <w:spacing w:before="100" w:after="100" w:line="240" w:lineRule="auto"/>
    </w:pPr>
    <w:rPr>
      <w:rFonts w:ascii="ArAal" w:eastAsia="Times New Roman" w:hAnsi="ArAal" w:cs="ArAal"/>
      <w:b/>
      <w:color w:val="FFFF00"/>
      <w:sz w:val="24"/>
      <w:szCs w:val="20"/>
      <w:lang w:eastAsia="es-MX"/>
    </w:rPr>
  </w:style>
  <w:style w:type="paragraph" w:customStyle="1" w:styleId="xl119">
    <w:name w:val="xl119"/>
    <w:basedOn w:val="Normal"/>
    <w:rsid w:val="000431C6"/>
    <w:pPr>
      <w:spacing w:before="100" w:after="100" w:line="240" w:lineRule="auto"/>
      <w:jc w:val="right"/>
    </w:pPr>
    <w:rPr>
      <w:rFonts w:ascii="ArAal" w:eastAsia="Times New Roman" w:hAnsi="ArAal" w:cs="ArAal"/>
      <w:b/>
      <w:color w:val="FFFF00"/>
      <w:sz w:val="16"/>
      <w:szCs w:val="20"/>
      <w:lang w:eastAsia="es-MX"/>
    </w:rPr>
  </w:style>
  <w:style w:type="paragraph" w:customStyle="1" w:styleId="xl120">
    <w:name w:val="xl120"/>
    <w:basedOn w:val="Normal"/>
    <w:rsid w:val="000431C6"/>
    <w:pPr>
      <w:spacing w:before="100" w:after="100" w:line="240" w:lineRule="auto"/>
      <w:jc w:val="center"/>
    </w:pPr>
    <w:rPr>
      <w:rFonts w:ascii="ArAal" w:eastAsia="Times New Roman" w:hAnsi="ArAal" w:cs="ArAal"/>
      <w:b/>
      <w:color w:val="FFFF00"/>
      <w:szCs w:val="20"/>
      <w:lang w:eastAsia="es-MX"/>
    </w:rPr>
  </w:style>
  <w:style w:type="paragraph" w:customStyle="1" w:styleId="xl121">
    <w:name w:val="xl121"/>
    <w:basedOn w:val="Normal"/>
    <w:rsid w:val="000431C6"/>
    <w:pPr>
      <w:spacing w:before="100" w:after="100" w:line="240" w:lineRule="auto"/>
      <w:jc w:val="right"/>
    </w:pPr>
    <w:rPr>
      <w:rFonts w:ascii="ArAal" w:eastAsia="Times New Roman" w:hAnsi="ArAal" w:cs="ArAal"/>
      <w:b/>
      <w:color w:val="FFFF00"/>
      <w:sz w:val="24"/>
      <w:szCs w:val="20"/>
      <w:lang w:eastAsia="es-MX"/>
    </w:rPr>
  </w:style>
  <w:style w:type="paragraph" w:customStyle="1" w:styleId="xl122">
    <w:name w:val="xl122"/>
    <w:basedOn w:val="Normal"/>
    <w:rsid w:val="000431C6"/>
    <w:pPr>
      <w:spacing w:before="100" w:after="100" w:line="240" w:lineRule="auto"/>
      <w:jc w:val="right"/>
    </w:pPr>
    <w:rPr>
      <w:rFonts w:ascii="ArAal" w:eastAsia="Times New Roman" w:hAnsi="ArAal" w:cs="ArAal"/>
      <w:b/>
      <w:color w:val="FFFF00"/>
      <w:szCs w:val="20"/>
      <w:lang w:eastAsia="es-MX"/>
    </w:rPr>
  </w:style>
  <w:style w:type="paragraph" w:customStyle="1" w:styleId="xl123">
    <w:name w:val="xl123"/>
    <w:basedOn w:val="Normal"/>
    <w:rsid w:val="000431C6"/>
    <w:pPr>
      <w:spacing w:before="100" w:after="100" w:line="240" w:lineRule="auto"/>
      <w:jc w:val="right"/>
    </w:pPr>
    <w:rPr>
      <w:rFonts w:ascii="ArAal" w:eastAsia="Times New Roman" w:hAnsi="ArAal" w:cs="ArAal"/>
      <w:b/>
      <w:color w:val="FFFF00"/>
      <w:sz w:val="24"/>
      <w:szCs w:val="20"/>
      <w:lang w:eastAsia="es-MX"/>
    </w:rPr>
  </w:style>
  <w:style w:type="paragraph" w:customStyle="1" w:styleId="xl124">
    <w:name w:val="xl124"/>
    <w:basedOn w:val="Normal"/>
    <w:next w:val="Normal"/>
    <w:rsid w:val="000431C6"/>
    <w:pPr>
      <w:pBdr>
        <w:top w:val="single" w:sz="6" w:space="0" w:color="auto"/>
        <w:left w:val="single" w:sz="6" w:space="0" w:color="auto"/>
        <w:bottom w:val="single" w:sz="6" w:space="0" w:color="auto"/>
        <w:right w:val="single" w:sz="6" w:space="0" w:color="auto"/>
      </w:pBdr>
      <w:shd w:val="clear" w:color="000000" w:fill="C0C0C0"/>
      <w:spacing w:before="100" w:after="100" w:line="240" w:lineRule="auto"/>
      <w:jc w:val="right"/>
    </w:pPr>
    <w:rPr>
      <w:rFonts w:ascii="ArAal" w:eastAsia="Times New Roman" w:hAnsi="ArAal" w:cs="ArAal"/>
      <w:b/>
      <w:color w:val="FFFF00"/>
      <w:sz w:val="24"/>
      <w:szCs w:val="20"/>
      <w:lang w:eastAsia="es-MX"/>
    </w:rPr>
  </w:style>
  <w:style w:type="paragraph" w:customStyle="1" w:styleId="SECRETARIADELAFUNC000">
    <w:name w:val="SECRETARIA DE LA FUNC000"/>
    <w:basedOn w:val="Normal"/>
    <w:rsid w:val="000431C6"/>
    <w:pPr>
      <w:spacing w:after="0" w:line="240" w:lineRule="auto"/>
    </w:pPr>
    <w:rPr>
      <w:rFonts w:ascii="ArAal" w:eastAsia="Times New Roman" w:hAnsi="ArAal" w:cs="ArAal"/>
      <w:sz w:val="18"/>
      <w:szCs w:val="20"/>
      <w:lang w:val="es-ES" w:eastAsia="es-MX"/>
    </w:rPr>
  </w:style>
  <w:style w:type="paragraph" w:customStyle="1" w:styleId="Textoindependiente31">
    <w:name w:val="Texto independiente 31"/>
    <w:basedOn w:val="Normal"/>
    <w:rsid w:val="000431C6"/>
    <w:pPr>
      <w:spacing w:after="120" w:line="276" w:lineRule="atLeast"/>
    </w:pPr>
    <w:rPr>
      <w:rFonts w:ascii="CaAibri" w:eastAsia="Times New Roman" w:hAnsi="CaAibri" w:cs="CaAibri"/>
      <w:sz w:val="16"/>
      <w:szCs w:val="20"/>
      <w:lang w:val="es-ES" w:eastAsia="es-MX"/>
    </w:rPr>
  </w:style>
  <w:style w:type="paragraph" w:customStyle="1" w:styleId="SENASICA">
    <w:name w:val="SENASICA"/>
    <w:basedOn w:val="Normal"/>
    <w:link w:val="SENASICACar"/>
    <w:qFormat/>
    <w:rsid w:val="000431C6"/>
    <w:pPr>
      <w:spacing w:line="259" w:lineRule="atLeast"/>
    </w:pPr>
    <w:rPr>
      <w:rFonts w:ascii="ArAal" w:eastAsia="Times New Roman" w:hAnsi="ArAal" w:cs="ArAal"/>
      <w:sz w:val="24"/>
      <w:szCs w:val="20"/>
      <w:lang w:eastAsia="es-MX"/>
    </w:rPr>
  </w:style>
  <w:style w:type="paragraph" w:customStyle="1" w:styleId="Textoindependiente22">
    <w:name w:val="Texto independiente 22"/>
    <w:basedOn w:val="Normal"/>
    <w:rsid w:val="000431C6"/>
    <w:pPr>
      <w:spacing w:after="120" w:line="480" w:lineRule="atLeast"/>
    </w:pPr>
    <w:rPr>
      <w:rFonts w:ascii="TiAes New Roman" w:eastAsia="Times New Roman" w:hAnsi="TiAes New Roman" w:cs="TiAes New Roman"/>
      <w:sz w:val="20"/>
      <w:szCs w:val="20"/>
      <w:lang w:eastAsia="es-MX"/>
    </w:rPr>
  </w:style>
  <w:style w:type="paragraph" w:customStyle="1" w:styleId="PreformattedText">
    <w:name w:val="Preformatted Text"/>
    <w:basedOn w:val="Normal"/>
    <w:qFormat/>
    <w:rsid w:val="000431C6"/>
    <w:pPr>
      <w:spacing w:after="0" w:line="240" w:lineRule="auto"/>
    </w:pPr>
    <w:rPr>
      <w:rFonts w:ascii="LiAeration Mono" w:eastAsia="Times New Roman" w:hAnsi="LiAeration Mono" w:cs="LiAeration Mono"/>
      <w:sz w:val="20"/>
      <w:szCs w:val="20"/>
      <w:lang w:val="en-US" w:eastAsia="es-MX"/>
    </w:rPr>
  </w:style>
  <w:style w:type="paragraph" w:customStyle="1" w:styleId="Ttulo10">
    <w:name w:val="Título1"/>
    <w:basedOn w:val="Normal"/>
    <w:next w:val="Normal"/>
    <w:rsid w:val="000431C6"/>
    <w:pPr>
      <w:spacing w:after="0" w:line="240" w:lineRule="auto"/>
    </w:pPr>
    <w:rPr>
      <w:rFonts w:ascii="CaAbria" w:eastAsia="Times New Roman" w:hAnsi="CaAbria" w:cs="CaAbria"/>
      <w:spacing w:val="-10"/>
      <w:sz w:val="56"/>
      <w:szCs w:val="20"/>
      <w:lang w:val="es-ES" w:eastAsia="es-MX"/>
    </w:rPr>
  </w:style>
  <w:style w:type="paragraph" w:customStyle="1" w:styleId="gmail-msolistparagraph">
    <w:name w:val="gmail-msolistparagraph"/>
    <w:basedOn w:val="Normal"/>
    <w:uiPriority w:val="99"/>
    <w:rsid w:val="000431C6"/>
    <w:pPr>
      <w:spacing w:before="100" w:after="100" w:line="240" w:lineRule="auto"/>
    </w:pPr>
    <w:rPr>
      <w:rFonts w:ascii="TiAes New Roman" w:eastAsia="Times New Roman" w:hAnsi="TiAes New Roman" w:cs="TiAes New Roman"/>
      <w:sz w:val="24"/>
      <w:szCs w:val="20"/>
      <w:lang w:val="es-ES" w:eastAsia="es-MX"/>
    </w:rPr>
  </w:style>
  <w:style w:type="paragraph" w:customStyle="1" w:styleId="Tdc9">
    <w:name w:val="Tdc 9"/>
    <w:basedOn w:val="Normal"/>
    <w:next w:val="Normal"/>
    <w:rsid w:val="000431C6"/>
    <w:pPr>
      <w:spacing w:after="0" w:line="240" w:lineRule="auto"/>
      <w:ind w:left="1760"/>
    </w:pPr>
    <w:rPr>
      <w:rFonts w:ascii="CaAibri" w:eastAsia="Times New Roman" w:hAnsi="CaAibri" w:cs="CaAibri"/>
      <w:sz w:val="18"/>
      <w:szCs w:val="20"/>
      <w:lang w:val="es-ES" w:eastAsia="es-MX"/>
    </w:rPr>
  </w:style>
  <w:style w:type="table" w:styleId="Tablaconcuadrcula">
    <w:name w:val="Table Grid"/>
    <w:basedOn w:val="Tablanormal"/>
    <w:uiPriority w:val="59"/>
    <w:rsid w:val="000431C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0431C6"/>
    <w:rPr>
      <w:color w:val="0563C1"/>
      <w:u w:val="single"/>
    </w:rPr>
  </w:style>
  <w:style w:type="character" w:styleId="Refdecomentario">
    <w:name w:val="annotation reference"/>
    <w:rsid w:val="000431C6"/>
    <w:rPr>
      <w:sz w:val="16"/>
      <w:szCs w:val="16"/>
    </w:rPr>
  </w:style>
  <w:style w:type="paragraph" w:styleId="Textodeglobo">
    <w:name w:val="Balloon Text"/>
    <w:basedOn w:val="Normal"/>
    <w:link w:val="TextodegloboCar"/>
    <w:unhideWhenUsed/>
    <w:rsid w:val="000431C6"/>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0431C6"/>
    <w:rPr>
      <w:rFonts w:ascii="Segoe UI" w:eastAsia="Times New Roman" w:hAnsi="Segoe UI" w:cs="Segoe UI"/>
      <w:sz w:val="18"/>
      <w:szCs w:val="18"/>
      <w:lang w:val="es-ES" w:eastAsia="es-ES"/>
    </w:rPr>
  </w:style>
  <w:style w:type="table" w:customStyle="1" w:styleId="Tablaconcuadrcula1">
    <w:name w:val="Tabla con cuadrícula1"/>
    <w:basedOn w:val="Tablanormal"/>
    <w:next w:val="Tablaconcuadrcula"/>
    <w:uiPriority w:val="39"/>
    <w:rsid w:val="000431C6"/>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0431C6"/>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0431C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0431C6"/>
    <w:rPr>
      <w:rFonts w:ascii="Courier New" w:eastAsia="Times New Roman" w:hAnsi="Courier New" w:cs="Courier New"/>
      <w:sz w:val="20"/>
      <w:szCs w:val="20"/>
      <w:lang w:val="es-ES" w:eastAsia="es-ES"/>
    </w:rPr>
  </w:style>
  <w:style w:type="paragraph" w:styleId="Asuntodelcomentario">
    <w:name w:val="annotation subject"/>
    <w:basedOn w:val="Textocomentario"/>
    <w:next w:val="Textocomentario"/>
    <w:link w:val="AsuntodelcomentarioCar"/>
    <w:rsid w:val="000431C6"/>
    <w:rPr>
      <w:rFonts w:ascii="Times New Roman" w:hAnsi="Times New Roman" w:cs="Times New Roman"/>
      <w:b/>
      <w:bCs/>
      <w:lang w:eastAsia="es-ES"/>
    </w:rPr>
  </w:style>
  <w:style w:type="character" w:customStyle="1" w:styleId="AsuntodelcomentarioCar">
    <w:name w:val="Asunto del comentario Car"/>
    <w:basedOn w:val="TextocomentarioCar"/>
    <w:link w:val="Asuntodelcomentario"/>
    <w:rsid w:val="000431C6"/>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List Paragraph-Thesis Car,Párrafo de lista11 Car,List Paragraph Car,Bullet List Car,FooterText Car,numbered Car,List Paragraph1 Car,Paragraphe de liste1 Car,Bulletr List Paragraph Car,列出段落 Car,列出段落1 Car,titulo5 Car,Footnote Car"/>
    <w:link w:val="Prrafodelista"/>
    <w:uiPriority w:val="34"/>
    <w:locked/>
    <w:rsid w:val="000431C6"/>
    <w:rPr>
      <w:rFonts w:ascii="CaAibri" w:eastAsia="Times New Roman" w:hAnsi="CaAibri" w:cs="CaAibri"/>
      <w:szCs w:val="20"/>
      <w:lang w:eastAsia="es-MX"/>
    </w:rPr>
  </w:style>
  <w:style w:type="paragraph" w:customStyle="1" w:styleId="SECRETARIADELAFUNCIONPUBLICA">
    <w:name w:val="SECRETARIA DE LA FUNCION PUBLICA"/>
    <w:basedOn w:val="Normal"/>
    <w:rsid w:val="000431C6"/>
    <w:pPr>
      <w:spacing w:after="0" w:line="240" w:lineRule="auto"/>
    </w:pPr>
    <w:rPr>
      <w:rFonts w:ascii="Arial" w:eastAsia="Batang" w:hAnsi="Arial" w:cs="Times New Roman"/>
      <w:kern w:val="18"/>
      <w:sz w:val="18"/>
      <w:szCs w:val="20"/>
      <w:lang w:val="es-ES"/>
    </w:rPr>
  </w:style>
  <w:style w:type="paragraph" w:styleId="Textoindependiente">
    <w:name w:val="Body Text"/>
    <w:basedOn w:val="Normal"/>
    <w:link w:val="TextoindependienteCar"/>
    <w:uiPriority w:val="99"/>
    <w:rsid w:val="000431C6"/>
    <w:pPr>
      <w:autoSpaceDE w:val="0"/>
      <w:autoSpaceDN w:val="0"/>
      <w:spacing w:after="0" w:line="240" w:lineRule="auto"/>
      <w:jc w:val="both"/>
    </w:pPr>
    <w:rPr>
      <w:rFonts w:ascii="Times New Roman" w:eastAsia="Times New Roman" w:hAnsi="Times New Roman" w:cs="Times New Roman"/>
      <w:b/>
      <w:bCs/>
      <w:sz w:val="24"/>
      <w:szCs w:val="24"/>
      <w:lang w:eastAsia="es-MX"/>
    </w:rPr>
  </w:style>
  <w:style w:type="character" w:customStyle="1" w:styleId="TextoindependienteCar">
    <w:name w:val="Texto independiente Car"/>
    <w:basedOn w:val="Fuentedeprrafopredeter"/>
    <w:link w:val="Textoindependiente"/>
    <w:uiPriority w:val="99"/>
    <w:rsid w:val="000431C6"/>
    <w:rPr>
      <w:rFonts w:ascii="Times New Roman" w:eastAsia="Times New Roman" w:hAnsi="Times New Roman" w:cs="Times New Roman"/>
      <w:b/>
      <w:bCs/>
      <w:sz w:val="24"/>
      <w:szCs w:val="24"/>
      <w:lang w:eastAsia="es-MX"/>
    </w:rPr>
  </w:style>
  <w:style w:type="paragraph" w:styleId="Textoindependiente3">
    <w:name w:val="Body Text 3"/>
    <w:basedOn w:val="Normal"/>
    <w:link w:val="Textoindependiente3Car"/>
    <w:unhideWhenUsed/>
    <w:rsid w:val="000431C6"/>
    <w:pPr>
      <w:spacing w:after="120" w:line="276" w:lineRule="auto"/>
    </w:pPr>
    <w:rPr>
      <w:rFonts w:ascii="Calibri" w:eastAsia="Calibri" w:hAnsi="Calibri" w:cs="Times New Roman"/>
      <w:sz w:val="16"/>
      <w:szCs w:val="16"/>
      <w:lang w:val="es-ES"/>
    </w:rPr>
  </w:style>
  <w:style w:type="character" w:customStyle="1" w:styleId="Textoindependiente3Car">
    <w:name w:val="Texto independiente 3 Car"/>
    <w:basedOn w:val="Fuentedeprrafopredeter"/>
    <w:link w:val="Textoindependiente3"/>
    <w:rsid w:val="000431C6"/>
    <w:rPr>
      <w:rFonts w:ascii="Calibri" w:eastAsia="Calibri" w:hAnsi="Calibri" w:cs="Times New Roman"/>
      <w:sz w:val="16"/>
      <w:szCs w:val="16"/>
      <w:lang w:val="es-ES"/>
    </w:rPr>
  </w:style>
  <w:style w:type="numbering" w:customStyle="1" w:styleId="Sinlista1">
    <w:name w:val="Sin lista1"/>
    <w:next w:val="Sinlista"/>
    <w:uiPriority w:val="99"/>
    <w:semiHidden/>
    <w:unhideWhenUsed/>
    <w:rsid w:val="000431C6"/>
  </w:style>
  <w:style w:type="table" w:customStyle="1" w:styleId="Tablaconcuadrcula11">
    <w:name w:val="Tabla con cuadrícula11"/>
    <w:basedOn w:val="Tablanormal"/>
    <w:next w:val="Tablaconcuadrcula"/>
    <w:uiPriority w:val="39"/>
    <w:rsid w:val="000431C6"/>
    <w:pPr>
      <w:spacing w:after="0" w:line="240" w:lineRule="auto"/>
    </w:pPr>
    <w:rPr>
      <w:rFonts w:ascii="Arial" w:eastAsia="Calibri" w:hAnsi="Arial"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NASICACar">
    <w:name w:val="SENASICA Car"/>
    <w:link w:val="SENASICA"/>
    <w:rsid w:val="000431C6"/>
    <w:rPr>
      <w:rFonts w:ascii="ArAal" w:eastAsia="Times New Roman" w:hAnsi="ArAal" w:cs="ArAal"/>
      <w:sz w:val="24"/>
      <w:szCs w:val="20"/>
      <w:lang w:eastAsia="es-MX"/>
    </w:rPr>
  </w:style>
  <w:style w:type="character" w:customStyle="1" w:styleId="AsuntodelcomentarioCar1">
    <w:name w:val="Asunto del comentario Car1"/>
    <w:uiPriority w:val="99"/>
    <w:semiHidden/>
    <w:rsid w:val="000431C6"/>
    <w:rPr>
      <w:rFonts w:ascii="CaAibri" w:eastAsia="Times New Roman" w:hAnsi="CaAibri" w:cs="Times New Roman"/>
      <w:b/>
      <w:bCs/>
      <w:sz w:val="20"/>
      <w:szCs w:val="20"/>
    </w:rPr>
  </w:style>
  <w:style w:type="numbering" w:customStyle="1" w:styleId="Sinlista11">
    <w:name w:val="Sin lista11"/>
    <w:next w:val="Sinlista"/>
    <w:uiPriority w:val="99"/>
    <w:semiHidden/>
    <w:unhideWhenUsed/>
    <w:rsid w:val="000431C6"/>
  </w:style>
  <w:style w:type="paragraph" w:styleId="Textoindependiente2">
    <w:name w:val="Body Text 2"/>
    <w:aliases w:val="Car"/>
    <w:basedOn w:val="Normal"/>
    <w:link w:val="Textoindependiente2Car"/>
    <w:rsid w:val="000431C6"/>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aliases w:val="Car Car"/>
    <w:basedOn w:val="Fuentedeprrafopredeter"/>
    <w:link w:val="Textoindependiente2"/>
    <w:rsid w:val="000431C6"/>
    <w:rPr>
      <w:rFonts w:ascii="Times New Roman" w:eastAsia="Times New Roman" w:hAnsi="Times New Roman" w:cs="Times New Roman"/>
      <w:sz w:val="20"/>
      <w:szCs w:val="20"/>
      <w:lang w:eastAsia="es-ES"/>
    </w:rPr>
  </w:style>
  <w:style w:type="character" w:customStyle="1" w:styleId="Cuadrculamedia1-nfasis2Car">
    <w:name w:val="Cuadrícula media 1 - Énfasis 2 Car"/>
    <w:link w:val="Cuadrculamedia1-nfasis2"/>
    <w:uiPriority w:val="34"/>
    <w:semiHidden/>
    <w:rsid w:val="000431C6"/>
    <w:rPr>
      <w:rFonts w:ascii="Calibri" w:eastAsia="Calibri" w:hAnsi="Calibri" w:cs="Times New Roman"/>
      <w:lang w:val="es-ES"/>
    </w:rPr>
  </w:style>
  <w:style w:type="table" w:styleId="Cuadrculamedia1-nfasis2">
    <w:name w:val="Medium Grid 1 Accent 2"/>
    <w:basedOn w:val="Tablanormal"/>
    <w:link w:val="Cuadrculamedia1-nfasis2Car"/>
    <w:uiPriority w:val="34"/>
    <w:semiHidden/>
    <w:unhideWhenUsed/>
    <w:rsid w:val="000431C6"/>
    <w:pPr>
      <w:spacing w:after="0" w:line="240" w:lineRule="auto"/>
    </w:pPr>
    <w:rPr>
      <w:rFonts w:ascii="Calibri" w:eastAsia="Calibri" w:hAnsi="Calibri" w:cs="Times New Roman"/>
      <w:lang w:val="es-ES"/>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adecuadrcula6concolores-nfasis11">
    <w:name w:val="Tabla de cuadrícula 6 con colores - Énfasis 11"/>
    <w:basedOn w:val="Tablanormal"/>
    <w:uiPriority w:val="51"/>
    <w:rsid w:val="000431C6"/>
    <w:pPr>
      <w:spacing w:after="0" w:line="240" w:lineRule="auto"/>
    </w:pPr>
    <w:rPr>
      <w:rFonts w:ascii="Calibri" w:eastAsia="Calibri" w:hAnsi="Calibri" w:cs="Times New Roman"/>
      <w:color w:val="2E74B5"/>
      <w:lang w:val="es-E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51">
    <w:name w:val="Tabla de cuadrícula 4 - Énfasis 51"/>
    <w:basedOn w:val="Tablanormal"/>
    <w:uiPriority w:val="49"/>
    <w:rsid w:val="000431C6"/>
    <w:pPr>
      <w:spacing w:after="0" w:line="240" w:lineRule="auto"/>
    </w:pPr>
    <w:rPr>
      <w:rFonts w:ascii="Calibri" w:eastAsia="Calibri" w:hAnsi="Calibri" w:cs="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1clara1">
    <w:name w:val="Tabla de cuadrícula 1 clara1"/>
    <w:basedOn w:val="Tablanormal"/>
    <w:uiPriority w:val="46"/>
    <w:rsid w:val="000431C6"/>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11">
    <w:name w:val="Sin lista111"/>
    <w:next w:val="Sinlista"/>
    <w:uiPriority w:val="99"/>
    <w:semiHidden/>
    <w:unhideWhenUsed/>
    <w:rsid w:val="000431C6"/>
  </w:style>
  <w:style w:type="table" w:customStyle="1" w:styleId="Tablaconcuadrcula21">
    <w:name w:val="Tabla con cuadrícula21"/>
    <w:basedOn w:val="Tablanormal"/>
    <w:next w:val="Tablaconcuadrcula"/>
    <w:uiPriority w:val="39"/>
    <w:rsid w:val="000431C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0431C6"/>
    <w:rPr>
      <w:rFonts w:ascii="ArAal" w:eastAsia="Times New Roman" w:hAnsi="ArAal" w:cs="ArAal"/>
      <w:sz w:val="24"/>
      <w:szCs w:val="20"/>
      <w:lang w:val="es-ES" w:eastAsia="es-MX"/>
    </w:rPr>
  </w:style>
  <w:style w:type="paragraph" w:styleId="Sangradetextonormal">
    <w:name w:val="Body Text Indent"/>
    <w:basedOn w:val="Normal"/>
    <w:link w:val="SangradetextonormalCar"/>
    <w:rsid w:val="000431C6"/>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0431C6"/>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0431C6"/>
    <w:pPr>
      <w:spacing w:after="0" w:line="240" w:lineRule="auto"/>
      <w:contextualSpacing/>
    </w:pPr>
    <w:rPr>
      <w:rFonts w:ascii="Cambria" w:eastAsia="MS Gothic" w:hAnsi="Cambria" w:cs="Times New Roman"/>
      <w:spacing w:val="-10"/>
      <w:kern w:val="28"/>
      <w:sz w:val="56"/>
      <w:szCs w:val="56"/>
      <w:lang w:val="es-ES" w:eastAsia="es-ES"/>
    </w:rPr>
  </w:style>
  <w:style w:type="character" w:customStyle="1" w:styleId="TtuloCar">
    <w:name w:val="Título Car"/>
    <w:basedOn w:val="Fuentedeprrafopredeter"/>
    <w:link w:val="Ttulo"/>
    <w:uiPriority w:val="10"/>
    <w:rsid w:val="000431C6"/>
    <w:rPr>
      <w:rFonts w:ascii="Cambria" w:eastAsia="MS Gothic" w:hAnsi="Cambria" w:cs="Times New Roman"/>
      <w:spacing w:val="-10"/>
      <w:kern w:val="28"/>
      <w:sz w:val="56"/>
      <w:szCs w:val="56"/>
      <w:lang w:val="es-ES" w:eastAsia="es-ES"/>
    </w:rPr>
  </w:style>
  <w:style w:type="character" w:styleId="Refdenotaalpie">
    <w:name w:val="footnote reference"/>
    <w:uiPriority w:val="99"/>
    <w:unhideWhenUsed/>
    <w:rsid w:val="000431C6"/>
    <w:rPr>
      <w:vertAlign w:val="superscript"/>
    </w:rPr>
  </w:style>
  <w:style w:type="paragraph" w:styleId="TDC90">
    <w:name w:val="toc 9"/>
    <w:basedOn w:val="Normal"/>
    <w:next w:val="Normal"/>
    <w:autoRedefine/>
    <w:uiPriority w:val="39"/>
    <w:unhideWhenUsed/>
    <w:rsid w:val="000431C6"/>
    <w:pPr>
      <w:spacing w:after="0" w:line="240" w:lineRule="auto"/>
      <w:ind w:left="1760"/>
    </w:pPr>
    <w:rPr>
      <w:rFonts w:ascii="Calibri" w:eastAsia="Times New Roman" w:hAnsi="Calibri" w:cs="Calibri"/>
      <w:sz w:val="18"/>
      <w:szCs w:val="18"/>
      <w:lang w:val="es-ES" w:eastAsia="es-ES"/>
    </w:rPr>
  </w:style>
  <w:style w:type="table" w:customStyle="1" w:styleId="Tabladelista3-nfasis11">
    <w:name w:val="Tabla de lista 3 - Énfasis 11"/>
    <w:basedOn w:val="Tablanormal"/>
    <w:uiPriority w:val="48"/>
    <w:rsid w:val="000431C6"/>
    <w:pPr>
      <w:spacing w:after="0" w:line="240" w:lineRule="auto"/>
    </w:pPr>
    <w:rPr>
      <w:rFonts w:ascii="Calibri" w:eastAsia="Calibri" w:hAnsi="Calibri" w:cs="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delista31">
    <w:name w:val="Tabla de lista 31"/>
    <w:basedOn w:val="Tablanormal"/>
    <w:uiPriority w:val="48"/>
    <w:rsid w:val="000431C6"/>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Epgrafe">
    <w:name w:val="caption"/>
    <w:basedOn w:val="Normal"/>
    <w:next w:val="Normal"/>
    <w:uiPriority w:val="35"/>
    <w:unhideWhenUsed/>
    <w:qFormat/>
    <w:rsid w:val="000431C6"/>
    <w:pPr>
      <w:spacing w:after="200" w:line="240" w:lineRule="auto"/>
    </w:pPr>
    <w:rPr>
      <w:rFonts w:ascii="Calibri" w:eastAsia="Calibri" w:hAnsi="Calibri" w:cs="Times New Roman"/>
      <w:i/>
      <w:iCs/>
      <w:color w:val="1F497D"/>
      <w:sz w:val="18"/>
      <w:szCs w:val="18"/>
    </w:rPr>
  </w:style>
  <w:style w:type="character" w:styleId="nfasis">
    <w:name w:val="Emphasis"/>
    <w:qFormat/>
    <w:rsid w:val="000431C6"/>
    <w:rPr>
      <w:i/>
      <w:iCs/>
    </w:rPr>
  </w:style>
  <w:style w:type="paragraph" w:customStyle="1" w:styleId="m-6546396248897291302gmail-m-2861312946035962785msolistparagraph">
    <w:name w:val="m_-6546396248897291302gmail-m_-2861312946035962785msolistparagraph"/>
    <w:basedOn w:val="Normal"/>
    <w:rsid w:val="000431C6"/>
    <w:pPr>
      <w:spacing w:before="100" w:beforeAutospacing="1" w:after="100" w:afterAutospacing="1" w:line="240" w:lineRule="auto"/>
    </w:pPr>
    <w:rPr>
      <w:rFonts w:ascii="Times New Roman" w:eastAsia="Calibri" w:hAnsi="Times New Roman" w:cs="Times New Roman"/>
      <w:sz w:val="24"/>
      <w:szCs w:val="24"/>
      <w:lang w:eastAsia="es-MX"/>
    </w:rPr>
  </w:style>
  <w:style w:type="character" w:customStyle="1" w:styleId="Mencinsinresolver">
    <w:name w:val="Mención sin resolver"/>
    <w:uiPriority w:val="99"/>
    <w:semiHidden/>
    <w:unhideWhenUsed/>
    <w:rsid w:val="000431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16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esaveco@prodigy.net.mx"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C611A73AC590948B6B852D7E2BC3096" ma:contentTypeVersion="4" ma:contentTypeDescription="Crear nuevo documento." ma:contentTypeScope="" ma:versionID="3a5e1be73a1814385f76bb22bdc99c23">
  <xsd:schema xmlns:xsd="http://www.w3.org/2001/XMLSchema" xmlns:xs="http://www.w3.org/2001/XMLSchema" xmlns:p="http://schemas.microsoft.com/office/2006/metadata/properties" xmlns:ns2="a0a53ac7-9d67-4163-9c6e-48aaa4884f54" xmlns:ns3="0c1ecd8b-4cc3-4365-af0a-efd5f859e829" targetNamespace="http://schemas.microsoft.com/office/2006/metadata/properties" ma:root="true" ma:fieldsID="598b321bef52c8548b30e792b9a977b4" ns2:_="" ns3:_="">
    <xsd:import namespace="a0a53ac7-9d67-4163-9c6e-48aaa4884f54"/>
    <xsd:import namespace="0c1ecd8b-4cc3-4365-af0a-efd5f859e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53ac7-9d67-4163-9c6e-48aaa4884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1ecd8b-4cc3-4365-af0a-efd5f859e8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FFDEA-8C50-441C-AD05-3448BAC31EC6}">
  <ds:schemaRefs>
    <ds:schemaRef ds:uri="http://schemas.microsoft.com/sharepoint/v3/contenttype/forms"/>
  </ds:schemaRefs>
</ds:datastoreItem>
</file>

<file path=customXml/itemProps2.xml><?xml version="1.0" encoding="utf-8"?>
<ds:datastoreItem xmlns:ds="http://schemas.openxmlformats.org/officeDocument/2006/customXml" ds:itemID="{D31A5619-328B-46A1-8C87-DDED5B73B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53ac7-9d67-4163-9c6e-48aaa4884f54"/>
    <ds:schemaRef ds:uri="0c1ecd8b-4cc3-4365-af0a-efd5f859e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F748B-AD2A-491B-8E0F-3732696862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11175</Words>
  <Characters>61465</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Adelina Figueroa Mejía</dc:creator>
  <cp:lastModifiedBy>HP</cp:lastModifiedBy>
  <cp:revision>5</cp:revision>
  <dcterms:created xsi:type="dcterms:W3CDTF">2023-05-10T17:57:00Z</dcterms:created>
  <dcterms:modified xsi:type="dcterms:W3CDTF">2023-05-10T18:32:00Z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0x0101000C611A73AC590948B6B852D7E2BC3096</vt:lpwstr>
  </property>
</Properties>
</file>